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14" w:tblpY="-4233"/>
        <w:tblW w:w="9735" w:type="dxa"/>
        <w:tblLayout w:type="fixed"/>
        <w:tblLook w:val="04A0" w:firstRow="1" w:lastRow="0" w:firstColumn="1" w:lastColumn="0" w:noHBand="0" w:noVBand="1"/>
      </w:tblPr>
      <w:tblGrid>
        <w:gridCol w:w="7144"/>
        <w:gridCol w:w="2591"/>
      </w:tblGrid>
      <w:tr w:rsidR="00011AD2" w:rsidRPr="005B6333" w14:paraId="220A5401" w14:textId="77777777" w:rsidTr="006C6436">
        <w:trPr>
          <w:trHeight w:val="380"/>
          <w:tblHeader/>
        </w:trPr>
        <w:tc>
          <w:tcPr>
            <w:tcW w:w="7144" w:type="dxa"/>
            <w:tcBorders>
              <w:bottom w:val="single" w:sz="4" w:space="0" w:color="auto"/>
            </w:tcBorders>
            <w:shd w:val="clear" w:color="auto" w:fill="365F91"/>
          </w:tcPr>
          <w:p w14:paraId="283A5E9F" w14:textId="77777777" w:rsidR="00011AD2" w:rsidRPr="00E73CEB" w:rsidRDefault="00011AD2" w:rsidP="00011AD2">
            <w:pPr>
              <w:spacing w:before="480"/>
              <w:ind w:right="-1"/>
              <w:jc w:val="both"/>
              <w:rPr>
                <w:rFonts w:ascii="Century Gothic" w:hAnsi="Century Gothic"/>
                <w:color w:val="FFFFFF"/>
                <w:sz w:val="26"/>
                <w:szCs w:val="26"/>
              </w:rPr>
            </w:pPr>
            <w:r w:rsidRPr="00E73CEB">
              <w:rPr>
                <w:rFonts w:ascii="Century Gothic" w:hAnsi="Century Gothic"/>
                <w:color w:val="FFFFFF"/>
                <w:sz w:val="26"/>
                <w:szCs w:val="26"/>
              </w:rPr>
              <w:t>Architektur -,  Baumeister - u.  Sachverständigenbüro</w:t>
            </w:r>
            <w:r w:rsidRPr="00E73CEB">
              <w:rPr>
                <w:rFonts w:ascii="Century Gothic" w:hAnsi="Century Gothic"/>
                <w:color w:val="FFFFFF"/>
                <w:sz w:val="26"/>
                <w:szCs w:val="26"/>
                <w:shd w:val="clear" w:color="auto" w:fill="365F91"/>
              </w:rPr>
              <w:t xml:space="preserve"> </w:t>
            </w:r>
          </w:p>
          <w:p w14:paraId="624CC1EB" w14:textId="2D4D2C20" w:rsidR="00011AD2" w:rsidRPr="00F70EDA" w:rsidRDefault="00C903F8" w:rsidP="00011AD2">
            <w:pPr>
              <w:ind w:right="-1"/>
              <w:jc w:val="both"/>
              <w:rPr>
                <w:rFonts w:ascii="Century Gothic" w:hAnsi="Century Gothic"/>
                <w:b/>
                <w:color w:val="FFFFFF"/>
                <w:sz w:val="16"/>
                <w:szCs w:val="16"/>
              </w:rPr>
            </w:pPr>
            <w:r w:rsidRPr="00AC5135">
              <w:rPr>
                <w:rFonts w:ascii="Century Gothic" w:hAnsi="Century Gothic"/>
                <w:b/>
                <w:noProof/>
                <w:color w:val="FFFFFF"/>
                <w:szCs w:val="24"/>
                <w:lang w:val="de-AT" w:eastAsia="de-AT"/>
              </w:rPr>
              <w:drawing>
                <wp:anchor distT="0" distB="0" distL="114300" distR="114300" simplePos="0" relativeHeight="251658240" behindDoc="0" locked="0" layoutInCell="1" allowOverlap="1" wp14:anchorId="339EDDA0" wp14:editId="0E033D23">
                  <wp:simplePos x="0" y="0"/>
                  <wp:positionH relativeFrom="column">
                    <wp:posOffset>3696970</wp:posOffset>
                  </wp:positionH>
                  <wp:positionV relativeFrom="paragraph">
                    <wp:posOffset>251460</wp:posOffset>
                  </wp:positionV>
                  <wp:extent cx="788035" cy="789305"/>
                  <wp:effectExtent l="0" t="0" r="0" b="0"/>
                  <wp:wrapNone/>
                  <wp:docPr id="2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035" cy="789305"/>
                          </a:xfrm>
                          <a:prstGeom prst="rect">
                            <a:avLst/>
                          </a:prstGeom>
                          <a:noFill/>
                        </pic:spPr>
                      </pic:pic>
                    </a:graphicData>
                  </a:graphic>
                  <wp14:sizeRelH relativeFrom="page">
                    <wp14:pctWidth>0</wp14:pctWidth>
                  </wp14:sizeRelH>
                  <wp14:sizeRelV relativeFrom="page">
                    <wp14:pctHeight>0</wp14:pctHeight>
                  </wp14:sizeRelV>
                </wp:anchor>
              </w:drawing>
            </w:r>
            <w:r w:rsidR="00011AD2" w:rsidRPr="00AC5135">
              <w:rPr>
                <w:rFonts w:ascii="Century Gothic" w:hAnsi="Century Gothic"/>
                <w:b/>
                <w:color w:val="FFFFFF"/>
                <w:sz w:val="36"/>
                <w:szCs w:val="36"/>
              </w:rPr>
              <w:t>H   O   B   I   G   E   R</w:t>
            </w:r>
            <w:r w:rsidR="00011AD2" w:rsidRPr="00AC5135">
              <w:rPr>
                <w:rFonts w:ascii="Century Gothic" w:hAnsi="Century Gothic"/>
                <w:color w:val="FFFFFF"/>
                <w:sz w:val="44"/>
                <w:szCs w:val="44"/>
              </w:rPr>
              <w:t xml:space="preserve"> </w:t>
            </w:r>
            <w:r w:rsidR="00011AD2">
              <w:rPr>
                <w:rFonts w:ascii="Century Gothic" w:hAnsi="Century Gothic"/>
                <w:color w:val="FFFFFF"/>
                <w:sz w:val="44"/>
                <w:szCs w:val="44"/>
              </w:rPr>
              <w:t xml:space="preserve"> </w:t>
            </w:r>
            <w:r w:rsidR="00011AD2" w:rsidRPr="00B007B7">
              <w:rPr>
                <w:rFonts w:ascii="Century Gothic" w:hAnsi="Century Gothic"/>
                <w:color w:val="FFFFFF"/>
                <w:sz w:val="28"/>
                <w:szCs w:val="24"/>
              </w:rPr>
              <w:t xml:space="preserve">+   P a r t n e r            </w:t>
            </w:r>
          </w:p>
        </w:tc>
        <w:tc>
          <w:tcPr>
            <w:tcW w:w="2591" w:type="dxa"/>
            <w:tcBorders>
              <w:bottom w:val="single" w:sz="4" w:space="0" w:color="auto"/>
            </w:tcBorders>
            <w:shd w:val="clear" w:color="auto" w:fill="365F91"/>
          </w:tcPr>
          <w:p w14:paraId="35B84224" w14:textId="77777777" w:rsidR="00011AD2" w:rsidRDefault="00011AD2" w:rsidP="00011AD2">
            <w:pPr>
              <w:ind w:right="-1"/>
              <w:rPr>
                <w:rFonts w:ascii="Century Gothic" w:hAnsi="Century Gothic"/>
                <w:color w:val="FFFFFF"/>
                <w:sz w:val="14"/>
                <w:szCs w:val="16"/>
              </w:rPr>
            </w:pPr>
          </w:p>
          <w:p w14:paraId="78CE3CE3" w14:textId="77777777" w:rsidR="00011AD2" w:rsidRDefault="00011AD2" w:rsidP="00011AD2">
            <w:pPr>
              <w:ind w:right="-1"/>
              <w:rPr>
                <w:rFonts w:ascii="Century Gothic" w:hAnsi="Century Gothic"/>
                <w:color w:val="FFFFFF"/>
                <w:sz w:val="14"/>
                <w:szCs w:val="16"/>
              </w:rPr>
            </w:pPr>
          </w:p>
          <w:p w14:paraId="1B02BA31" w14:textId="0AC6EED4" w:rsidR="00011AD2" w:rsidRPr="00230C85" w:rsidRDefault="00011AD2" w:rsidP="00011AD2">
            <w:pPr>
              <w:ind w:right="-1"/>
              <w:jc w:val="center"/>
              <w:rPr>
                <w:rFonts w:ascii="Calibri" w:hAnsi="Calibri"/>
                <w:b/>
                <w:color w:val="FFFFFF"/>
                <w:sz w:val="48"/>
                <w:szCs w:val="52"/>
              </w:rPr>
            </w:pPr>
            <w:r>
              <w:rPr>
                <w:noProof/>
                <w:lang w:val="de-AT" w:eastAsia="de-AT"/>
              </w:rPr>
              <w:t xml:space="preserve">  </w:t>
            </w:r>
            <w:r w:rsidR="00C903F8">
              <w:rPr>
                <w:noProof/>
                <w:color w:val="0000FF"/>
                <w:lang w:val="de-AT" w:eastAsia="de-AT"/>
              </w:rPr>
              <w:drawing>
                <wp:inline distT="0" distB="0" distL="0" distR="0" wp14:anchorId="18C103F9" wp14:editId="11B5E961">
                  <wp:extent cx="541020" cy="510540"/>
                  <wp:effectExtent l="0" t="0" r="0" b="0"/>
                  <wp:docPr id="2" name="irc_mi" descr="Bildergebnis für eur ing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eur ing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20" cy="510540"/>
                          </a:xfrm>
                          <a:prstGeom prst="rect">
                            <a:avLst/>
                          </a:prstGeom>
                          <a:noFill/>
                          <a:ln>
                            <a:noFill/>
                          </a:ln>
                        </pic:spPr>
                      </pic:pic>
                    </a:graphicData>
                  </a:graphic>
                </wp:inline>
              </w:drawing>
            </w:r>
          </w:p>
          <w:p w14:paraId="52ADA8AA" w14:textId="77777777" w:rsidR="00011AD2" w:rsidRPr="00352298" w:rsidRDefault="00011AD2" w:rsidP="00011AD2">
            <w:pPr>
              <w:ind w:right="-1"/>
              <w:jc w:val="center"/>
              <w:rPr>
                <w:rFonts w:ascii="Century Gothic" w:hAnsi="Century Gothic"/>
                <w:color w:val="FFFFFF"/>
                <w:sz w:val="10"/>
                <w:szCs w:val="16"/>
              </w:rPr>
            </w:pPr>
            <w:r w:rsidRPr="00352298">
              <w:rPr>
                <w:rFonts w:ascii="Calibri" w:hAnsi="Calibri"/>
                <w:color w:val="FFFFFF"/>
                <w:sz w:val="16"/>
              </w:rPr>
              <w:t xml:space="preserve">Planung </w:t>
            </w:r>
            <w:r>
              <w:rPr>
                <w:rFonts w:ascii="Calibri" w:hAnsi="Calibri"/>
                <w:color w:val="FFFFFF"/>
                <w:sz w:val="16"/>
              </w:rPr>
              <w:t>-Engineering-</w:t>
            </w:r>
            <w:r w:rsidRPr="00352298">
              <w:rPr>
                <w:rFonts w:ascii="Calibri" w:hAnsi="Calibri"/>
                <w:color w:val="FFFFFF"/>
                <w:sz w:val="16"/>
              </w:rPr>
              <w:t>Controlling</w:t>
            </w:r>
          </w:p>
          <w:p w14:paraId="6B2C6ACE" w14:textId="77777777" w:rsidR="00011AD2" w:rsidRPr="00F70EDA" w:rsidRDefault="00011AD2" w:rsidP="00011AD2">
            <w:pPr>
              <w:ind w:right="-1"/>
              <w:jc w:val="center"/>
              <w:rPr>
                <w:rFonts w:ascii="Century Gothic" w:hAnsi="Century Gothic"/>
                <w:b/>
                <w:color w:val="FFFFFF"/>
                <w:sz w:val="16"/>
                <w:szCs w:val="16"/>
              </w:rPr>
            </w:pPr>
          </w:p>
        </w:tc>
      </w:tr>
      <w:tr w:rsidR="00011AD2" w:rsidRPr="003E3BD3" w14:paraId="30128753" w14:textId="77777777" w:rsidTr="00755E33">
        <w:trPr>
          <w:trHeight w:val="388"/>
        </w:trPr>
        <w:tc>
          <w:tcPr>
            <w:tcW w:w="7144" w:type="dxa"/>
            <w:tcBorders>
              <w:top w:val="single" w:sz="4" w:space="0" w:color="auto"/>
              <w:left w:val="single" w:sz="4" w:space="0" w:color="auto"/>
              <w:bottom w:val="single" w:sz="4" w:space="0" w:color="auto"/>
              <w:right w:val="single" w:sz="4" w:space="0" w:color="auto"/>
            </w:tcBorders>
            <w:shd w:val="clear" w:color="auto" w:fill="auto"/>
          </w:tcPr>
          <w:p w14:paraId="014564E3" w14:textId="77777777" w:rsidR="00011AD2" w:rsidRPr="00B007B7" w:rsidRDefault="00011AD2" w:rsidP="00011AD2">
            <w:pPr>
              <w:pStyle w:val="Kopfzeile"/>
              <w:pBdr>
                <w:top w:val="single" w:sz="4" w:space="1" w:color="auto"/>
                <w:left w:val="single" w:sz="4" w:space="4" w:color="auto"/>
                <w:bottom w:val="single" w:sz="4" w:space="1" w:color="auto"/>
                <w:right w:val="single" w:sz="4" w:space="4" w:color="auto"/>
              </w:pBdr>
              <w:rPr>
                <w:rFonts w:ascii="Century Gothic" w:hAnsi="Century Gothic"/>
                <w:color w:val="808080"/>
                <w:sz w:val="18"/>
                <w:szCs w:val="16"/>
              </w:rPr>
            </w:pPr>
            <w:r w:rsidRPr="00B007B7">
              <w:rPr>
                <w:rFonts w:ascii="Century Gothic" w:hAnsi="Century Gothic"/>
                <w:color w:val="808080"/>
                <w:sz w:val="18"/>
                <w:szCs w:val="16"/>
              </w:rPr>
              <w:t xml:space="preserve">Baumeister </w:t>
            </w:r>
            <w:r>
              <w:rPr>
                <w:rFonts w:ascii="Century Gothic" w:hAnsi="Century Gothic"/>
                <w:color w:val="808080"/>
                <w:sz w:val="18"/>
                <w:szCs w:val="16"/>
              </w:rPr>
              <w:t xml:space="preserve"> </w:t>
            </w:r>
            <w:r w:rsidRPr="00B007B7">
              <w:rPr>
                <w:rFonts w:ascii="Century Gothic" w:hAnsi="Century Gothic"/>
                <w:color w:val="808080"/>
                <w:sz w:val="18"/>
                <w:szCs w:val="16"/>
              </w:rPr>
              <w:t xml:space="preserve"> HolzbauMeister </w:t>
            </w:r>
            <w:r>
              <w:rPr>
                <w:rFonts w:ascii="Century Gothic" w:hAnsi="Century Gothic"/>
                <w:color w:val="808080"/>
                <w:sz w:val="18"/>
                <w:szCs w:val="16"/>
              </w:rPr>
              <w:t xml:space="preserve"> </w:t>
            </w:r>
            <w:r w:rsidRPr="00B007B7">
              <w:rPr>
                <w:rFonts w:ascii="Century Gothic" w:hAnsi="Century Gothic"/>
                <w:color w:val="808080"/>
                <w:sz w:val="18"/>
                <w:szCs w:val="16"/>
              </w:rPr>
              <w:t xml:space="preserve"> Dipl. Bauök.</w:t>
            </w:r>
            <w:r>
              <w:rPr>
                <w:rFonts w:ascii="Century Gothic" w:hAnsi="Century Gothic"/>
                <w:color w:val="808080"/>
                <w:sz w:val="18"/>
                <w:szCs w:val="16"/>
              </w:rPr>
              <w:t xml:space="preserve"> </w:t>
            </w:r>
            <w:r w:rsidRPr="00B007B7">
              <w:rPr>
                <w:rFonts w:ascii="Century Gothic" w:hAnsi="Century Gothic"/>
                <w:color w:val="808080"/>
                <w:sz w:val="18"/>
                <w:szCs w:val="16"/>
              </w:rPr>
              <w:t xml:space="preserve"> Ing.  MBA  </w:t>
            </w:r>
          </w:p>
          <w:p w14:paraId="5E3C069F" w14:textId="77777777" w:rsidR="00011AD2" w:rsidRPr="00F70EDA" w:rsidRDefault="00011AD2" w:rsidP="00011AD2">
            <w:pPr>
              <w:pStyle w:val="Kopfzeile"/>
              <w:pBdr>
                <w:top w:val="single" w:sz="4" w:space="1" w:color="auto"/>
                <w:left w:val="single" w:sz="4" w:space="4" w:color="auto"/>
                <w:bottom w:val="single" w:sz="4" w:space="1" w:color="auto"/>
                <w:right w:val="single" w:sz="4" w:space="4" w:color="auto"/>
              </w:pBdr>
              <w:rPr>
                <w:rFonts w:ascii="Century Gothic" w:hAnsi="Century Gothic"/>
                <w:color w:val="808080"/>
                <w:sz w:val="16"/>
                <w:szCs w:val="16"/>
              </w:rPr>
            </w:pPr>
            <w:r w:rsidRPr="00F70EDA">
              <w:rPr>
                <w:rFonts w:ascii="Century Gothic" w:hAnsi="Century Gothic"/>
                <w:color w:val="808080"/>
                <w:sz w:val="16"/>
                <w:szCs w:val="16"/>
              </w:rPr>
              <w:t xml:space="preserve">                                                                                     </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D6D768" w14:textId="77777777" w:rsidR="00011AD2" w:rsidRPr="00F70EDA" w:rsidRDefault="00011AD2" w:rsidP="00011AD2">
            <w:pPr>
              <w:jc w:val="center"/>
              <w:rPr>
                <w:rFonts w:ascii="Century Gothic" w:hAnsi="Century Gothic"/>
                <w:color w:val="808080"/>
                <w:sz w:val="16"/>
                <w:szCs w:val="16"/>
              </w:rPr>
            </w:pPr>
            <w:r w:rsidRPr="00E74704">
              <w:rPr>
                <w:rFonts w:ascii="Century Gothic" w:hAnsi="Century Gothic"/>
                <w:color w:val="808080"/>
                <w:sz w:val="14"/>
                <w:szCs w:val="16"/>
              </w:rPr>
              <w:t>Allgemein beeid. u. gerichtlich zertifizierter  Sachverständiger</w:t>
            </w:r>
          </w:p>
        </w:tc>
      </w:tr>
      <w:tr w:rsidR="00765AD0" w:rsidRPr="003E3BD3" w14:paraId="66C55FC8" w14:textId="77777777" w:rsidTr="006C6436">
        <w:trPr>
          <w:trHeight w:val="236"/>
        </w:trPr>
        <w:tc>
          <w:tcPr>
            <w:tcW w:w="7144" w:type="dxa"/>
            <w:tcBorders>
              <w:top w:val="single" w:sz="4" w:space="0" w:color="auto"/>
            </w:tcBorders>
          </w:tcPr>
          <w:p w14:paraId="51DE4D20" w14:textId="77777777" w:rsidR="00765AD0" w:rsidRPr="003E3BD3" w:rsidRDefault="00765AD0" w:rsidP="009E1670">
            <w:pPr>
              <w:rPr>
                <w:rFonts w:ascii="Calibri" w:hAnsi="Calibri"/>
                <w:color w:val="365F91"/>
                <w:sz w:val="16"/>
                <w:szCs w:val="16"/>
              </w:rPr>
            </w:pPr>
          </w:p>
        </w:tc>
        <w:tc>
          <w:tcPr>
            <w:tcW w:w="2591" w:type="dxa"/>
            <w:tcBorders>
              <w:top w:val="single" w:sz="4" w:space="0" w:color="auto"/>
            </w:tcBorders>
          </w:tcPr>
          <w:p w14:paraId="58419386" w14:textId="77777777" w:rsidR="00765AD0" w:rsidRPr="003039D3" w:rsidRDefault="00765AD0" w:rsidP="009E1670">
            <w:pPr>
              <w:rPr>
                <w:rFonts w:ascii="Calibri" w:hAnsi="Calibri"/>
                <w:color w:val="365F91"/>
                <w:sz w:val="16"/>
                <w:szCs w:val="16"/>
              </w:rPr>
            </w:pPr>
          </w:p>
        </w:tc>
      </w:tr>
    </w:tbl>
    <w:p w14:paraId="3CF86F45" w14:textId="7C39CB9A" w:rsidR="005B32E1" w:rsidRDefault="00982C7B" w:rsidP="00D54CDD">
      <w:pPr>
        <w:jc w:val="both"/>
      </w:pPr>
      <w:r>
        <w:rPr>
          <w:noProof/>
          <w:lang w:val="de-AT" w:eastAsia="de-AT"/>
        </w:rPr>
        <mc:AlternateContent>
          <mc:Choice Requires="wps">
            <w:drawing>
              <wp:anchor distT="45720" distB="45720" distL="114300" distR="114300" simplePos="0" relativeHeight="251661312" behindDoc="0" locked="0" layoutInCell="1" allowOverlap="1" wp14:anchorId="4096E94C" wp14:editId="7DBE08E8">
                <wp:simplePos x="0" y="0"/>
                <wp:positionH relativeFrom="margin">
                  <wp:align>left</wp:align>
                </wp:positionH>
                <wp:positionV relativeFrom="paragraph">
                  <wp:posOffset>349250</wp:posOffset>
                </wp:positionV>
                <wp:extent cx="45085" cy="4508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chemeClr val="tx1">
                            <a:lumMod val="65000"/>
                            <a:lumOff val="35000"/>
                          </a:schemeClr>
                        </a:solidFill>
                        <a:ln w="9525">
                          <a:noFill/>
                          <a:miter lim="800000"/>
                          <a:headEnd/>
                          <a:tailEnd/>
                        </a:ln>
                      </wps:spPr>
                      <wps:txbx>
                        <w:txbxContent>
                          <w:p w14:paraId="2DAC8713" w14:textId="7EE87F02" w:rsidR="001022E3" w:rsidRPr="00677A07" w:rsidRDefault="001022E3" w:rsidP="007607A5">
                            <w:pPr>
                              <w:jc w:val="center"/>
                              <w:rPr>
                                <w:b/>
                                <w:smallCaps/>
                                <w:color w:val="FFFFFF" w:themeColor="background1"/>
                                <w:sz w:val="36"/>
                              </w:rPr>
                            </w:pPr>
                            <w:bookmarkStart w:id="0" w:name="_Hlk118359328"/>
                            <w:bookmarkStart w:id="1" w:name="_Hlk118359329"/>
                            <w:bookmarkStart w:id="2" w:name="_Hlk118359331"/>
                            <w:bookmarkStart w:id="3" w:name="_Hlk118359332"/>
                            <w:proofErr w:type="spellStart"/>
                            <w:r w:rsidRPr="00982C7B">
                              <w:rPr>
                                <w:b/>
                                <w:smallCaps/>
                                <w:color w:val="FFFFFF" w:themeColor="background1"/>
                                <w:sz w:val="36"/>
                              </w:rPr>
                              <w:t>Allgemine</w:t>
                            </w:r>
                            <w:proofErr w:type="spellEnd"/>
                            <w:r w:rsidRPr="00677A07">
                              <w:rPr>
                                <w:b/>
                                <w:smallCaps/>
                                <w:color w:val="FFFFFF" w:themeColor="background1"/>
                                <w:sz w:val="36"/>
                              </w:rPr>
                              <w:br/>
                              <w:t>Bau- und Ausstattungsbeschreibung</w:t>
                            </w:r>
                            <w:bookmarkEnd w:id="0"/>
                            <w:bookmarkEnd w:id="1"/>
                            <w:bookmarkEnd w:id="2"/>
                            <w:bookmarkEnd w:id="3"/>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96E94C" id="_x0000_t202" coordsize="21600,21600" o:spt="202" path="m,l,21600r21600,l21600,xe">
                <v:stroke joinstyle="miter"/>
                <v:path gradientshapeok="t" o:connecttype="rect"/>
              </v:shapetype>
              <v:shape id="Textfeld 2" o:spid="_x0000_s1026" type="#_x0000_t202" style="position:absolute;left:0;text-align:left;margin-left:0;margin-top:27.5pt;width:3.55pt;height:3.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" fillcolor="#5a5a5a [2109]" stroked="f">
                <v:textbox>
                  <w:txbxContent>
                    <w:p w14:paraId="2DAC8713" w14:textId="7EE87F02" w:rsidR="001022E3" w:rsidRPr="00677A07" w:rsidRDefault="001022E3" w:rsidP="007607A5">
                      <w:pPr>
                        <w:jc w:val="center"/>
                        <w:rPr>
                          <w:b/>
                          <w:smallCaps/>
                          <w:color w:val="FFFFFF" w:themeColor="background1"/>
                          <w:sz w:val="36"/>
                        </w:rPr>
                      </w:pPr>
                      <w:bookmarkStart w:id="4" w:name="_Hlk118359328"/>
                      <w:bookmarkStart w:id="5" w:name="_Hlk118359329"/>
                      <w:bookmarkStart w:id="6" w:name="_Hlk118359331"/>
                      <w:bookmarkStart w:id="7" w:name="_Hlk118359332"/>
                      <w:proofErr w:type="spellStart"/>
                      <w:r w:rsidRPr="00982C7B">
                        <w:rPr>
                          <w:b/>
                          <w:smallCaps/>
                          <w:color w:val="FFFFFF" w:themeColor="background1"/>
                          <w:sz w:val="36"/>
                        </w:rPr>
                        <w:t>Allgemine</w:t>
                      </w:r>
                      <w:proofErr w:type="spellEnd"/>
                      <w:r w:rsidRPr="00677A07">
                        <w:rPr>
                          <w:b/>
                          <w:smallCaps/>
                          <w:color w:val="FFFFFF" w:themeColor="background1"/>
                          <w:sz w:val="36"/>
                        </w:rPr>
                        <w:br/>
                        <w:t>Bau- und Ausstattungsbeschreibung</w:t>
                      </w:r>
                      <w:bookmarkEnd w:id="4"/>
                      <w:bookmarkEnd w:id="5"/>
                      <w:bookmarkEnd w:id="6"/>
                      <w:bookmarkEnd w:id="7"/>
                    </w:p>
                  </w:txbxContent>
                </v:textbox>
                <w10:wrap type="square" anchorx="margin"/>
              </v:shape>
            </w:pict>
          </mc:Fallback>
        </mc:AlternateContent>
      </w:r>
    </w:p>
    <w:p w14:paraId="73912326" w14:textId="1B0EC58F" w:rsidR="007607A5" w:rsidRPr="00982C7B" w:rsidRDefault="007607A5" w:rsidP="007607A5">
      <w:pPr>
        <w:rPr>
          <w:b/>
          <w:bCs/>
          <w:sz w:val="40"/>
          <w:szCs w:val="40"/>
        </w:rPr>
      </w:pPr>
    </w:p>
    <w:p w14:paraId="21FE4B43" w14:textId="44906CAF" w:rsidR="007607A5" w:rsidRPr="00982C7B" w:rsidRDefault="00982C7B" w:rsidP="00982C7B">
      <w:pPr>
        <w:jc w:val="center"/>
        <w:rPr>
          <w:b/>
          <w:bCs/>
          <w:noProof/>
          <w:sz w:val="40"/>
          <w:szCs w:val="40"/>
          <w:lang w:val="de-AT" w:eastAsia="de-AT"/>
        </w:rPr>
      </w:pPr>
      <w:r w:rsidRPr="00982C7B">
        <w:rPr>
          <w:b/>
          <w:bCs/>
          <w:noProof/>
          <w:sz w:val="40"/>
          <w:szCs w:val="40"/>
          <w:lang w:val="de-AT" w:eastAsia="de-AT"/>
        </w:rPr>
        <w:t>ALLGEMEINE</w:t>
      </w:r>
    </w:p>
    <w:p w14:paraId="68A9E0FD" w14:textId="0C76D8D2" w:rsidR="00982C7B" w:rsidRPr="00982C7B" w:rsidRDefault="00982C7B" w:rsidP="00982C7B">
      <w:pPr>
        <w:jc w:val="center"/>
        <w:rPr>
          <w:b/>
          <w:bCs/>
          <w:noProof/>
          <w:sz w:val="40"/>
          <w:szCs w:val="40"/>
          <w:lang w:val="de-AT" w:eastAsia="de-AT"/>
        </w:rPr>
      </w:pPr>
      <w:r w:rsidRPr="00982C7B">
        <w:rPr>
          <w:b/>
          <w:bCs/>
          <w:noProof/>
          <w:sz w:val="40"/>
          <w:szCs w:val="40"/>
          <w:lang w:val="de-AT" w:eastAsia="de-AT"/>
        </w:rPr>
        <w:t>BAU-UND AUSSTATTUNGSBESCHREIBUNG</w:t>
      </w:r>
    </w:p>
    <w:p w14:paraId="339A16E4" w14:textId="36161E34" w:rsidR="007607A5" w:rsidRPr="00982C7B" w:rsidRDefault="007607A5" w:rsidP="00982C7B">
      <w:pPr>
        <w:jc w:val="center"/>
        <w:rPr>
          <w:b/>
          <w:bCs/>
          <w:noProof/>
          <w:sz w:val="40"/>
          <w:szCs w:val="40"/>
          <w:lang w:val="de-AT" w:eastAsia="de-AT"/>
        </w:rPr>
      </w:pPr>
    </w:p>
    <w:p w14:paraId="396D0298" w14:textId="0FA43A39" w:rsidR="007607A5" w:rsidRDefault="007607A5" w:rsidP="007607A5"/>
    <w:p w14:paraId="26094BED" w14:textId="25D1926B" w:rsidR="007607A5" w:rsidRDefault="007607A5" w:rsidP="007607A5"/>
    <w:p w14:paraId="1A302DC1" w14:textId="5EB00BFF" w:rsidR="00AF4357" w:rsidRDefault="007607A5" w:rsidP="007607A5">
      <w:pPr>
        <w:jc w:val="center"/>
        <w:rPr>
          <w:b/>
          <w:smallCaps/>
          <w:sz w:val="40"/>
        </w:rPr>
      </w:pPr>
      <w:r>
        <w:rPr>
          <w:b/>
          <w:smallCaps/>
          <w:sz w:val="40"/>
        </w:rPr>
        <w:t xml:space="preserve">Ahorngasse </w:t>
      </w:r>
      <w:r w:rsidR="00957DE9">
        <w:rPr>
          <w:b/>
          <w:smallCaps/>
          <w:sz w:val="40"/>
        </w:rPr>
        <w:t>6</w:t>
      </w:r>
      <w:r>
        <w:rPr>
          <w:b/>
          <w:smallCaps/>
          <w:sz w:val="40"/>
        </w:rPr>
        <w:t xml:space="preserve"> </w:t>
      </w:r>
    </w:p>
    <w:p w14:paraId="4DB27A3F" w14:textId="5C5DEBE9" w:rsidR="007607A5" w:rsidRPr="00601D89" w:rsidRDefault="007607A5" w:rsidP="007607A5">
      <w:pPr>
        <w:jc w:val="center"/>
        <w:rPr>
          <w:b/>
          <w:smallCaps/>
          <w:sz w:val="40"/>
        </w:rPr>
      </w:pPr>
      <w:r w:rsidRPr="00601D89">
        <w:rPr>
          <w:b/>
          <w:smallCaps/>
          <w:sz w:val="40"/>
        </w:rPr>
        <w:t>3426 Muckendorf</w:t>
      </w:r>
      <w:r>
        <w:rPr>
          <w:b/>
          <w:smallCaps/>
          <w:sz w:val="40"/>
        </w:rPr>
        <w:t>-Wipfing</w:t>
      </w:r>
    </w:p>
    <w:p w14:paraId="530890BD" w14:textId="77777777" w:rsidR="007607A5" w:rsidRDefault="007607A5" w:rsidP="007607A5"/>
    <w:p w14:paraId="0AA571F0" w14:textId="491C09B4" w:rsidR="007607A5" w:rsidRDefault="006531FD" w:rsidP="007607A5">
      <w:r>
        <w:rPr>
          <w:noProof/>
          <w:lang w:val="de-AT" w:eastAsia="de-AT"/>
        </w:rPr>
        <w:drawing>
          <wp:anchor distT="0" distB="0" distL="114300" distR="114300" simplePos="0" relativeHeight="251664384" behindDoc="0" locked="0" layoutInCell="1" allowOverlap="1" wp14:anchorId="647F01C5" wp14:editId="16880EF2">
            <wp:simplePos x="0" y="0"/>
            <wp:positionH relativeFrom="margin">
              <wp:align>center</wp:align>
            </wp:positionH>
            <wp:positionV relativeFrom="paragraph">
              <wp:posOffset>149327</wp:posOffset>
            </wp:positionV>
            <wp:extent cx="4835347" cy="4049666"/>
            <wp:effectExtent l="0" t="0" r="3810"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35347" cy="4049666"/>
                    </a:xfrm>
                    <a:prstGeom prst="rect">
                      <a:avLst/>
                    </a:prstGeom>
                  </pic:spPr>
                </pic:pic>
              </a:graphicData>
            </a:graphic>
            <wp14:sizeRelH relativeFrom="margin">
              <wp14:pctWidth>0</wp14:pctWidth>
            </wp14:sizeRelH>
            <wp14:sizeRelV relativeFrom="margin">
              <wp14:pctHeight>0</wp14:pctHeight>
            </wp14:sizeRelV>
          </wp:anchor>
        </w:drawing>
      </w:r>
    </w:p>
    <w:p w14:paraId="0810BE69" w14:textId="1B87F057" w:rsidR="007607A5" w:rsidRDefault="007607A5" w:rsidP="007607A5">
      <w:pPr>
        <w:rPr>
          <w:noProof/>
          <w:lang w:val="de-AT" w:eastAsia="de-AT"/>
        </w:rPr>
      </w:pPr>
    </w:p>
    <w:p w14:paraId="7D4ADA75" w14:textId="7C221B3D" w:rsidR="006531FD" w:rsidRDefault="006531FD" w:rsidP="007607A5"/>
    <w:p w14:paraId="0482B44F" w14:textId="5250B278" w:rsidR="006D69ED" w:rsidRDefault="006D69ED" w:rsidP="006D69ED">
      <w:pPr>
        <w:spacing w:after="240"/>
        <w:rPr>
          <w:sz w:val="22"/>
        </w:rPr>
      </w:pPr>
      <w:r>
        <w:rPr>
          <w:sz w:val="22"/>
        </w:rPr>
        <w:t xml:space="preserve"> </w:t>
      </w:r>
    </w:p>
    <w:p w14:paraId="39F19929" w14:textId="77777777" w:rsidR="006531FD" w:rsidRDefault="006D69ED" w:rsidP="007607A5">
      <w:r>
        <w:t xml:space="preserve">                                    </w:t>
      </w:r>
    </w:p>
    <w:p w14:paraId="43C3037D" w14:textId="77777777" w:rsidR="006531FD" w:rsidRDefault="006531FD" w:rsidP="007607A5"/>
    <w:p w14:paraId="2B69B94A" w14:textId="77777777" w:rsidR="006531FD" w:rsidRDefault="006531FD" w:rsidP="007607A5"/>
    <w:p w14:paraId="11F60E6C" w14:textId="77777777" w:rsidR="006531FD" w:rsidRDefault="006531FD" w:rsidP="007607A5"/>
    <w:p w14:paraId="2794041A" w14:textId="77777777" w:rsidR="006531FD" w:rsidRDefault="006531FD" w:rsidP="007607A5"/>
    <w:p w14:paraId="746E1C21" w14:textId="77777777" w:rsidR="006531FD" w:rsidRDefault="006531FD" w:rsidP="007607A5"/>
    <w:p w14:paraId="3F3A1127" w14:textId="77777777" w:rsidR="006531FD" w:rsidRDefault="006531FD" w:rsidP="007607A5"/>
    <w:p w14:paraId="31B0E60D" w14:textId="77777777" w:rsidR="006531FD" w:rsidRDefault="006531FD" w:rsidP="007607A5"/>
    <w:p w14:paraId="6A76553D" w14:textId="77777777" w:rsidR="006531FD" w:rsidRDefault="006531FD" w:rsidP="007607A5"/>
    <w:p w14:paraId="58B1012A" w14:textId="77777777" w:rsidR="006531FD" w:rsidRDefault="006531FD" w:rsidP="007607A5"/>
    <w:p w14:paraId="198699B4" w14:textId="77777777" w:rsidR="006531FD" w:rsidRDefault="006531FD" w:rsidP="007607A5"/>
    <w:p w14:paraId="5BC34204" w14:textId="77777777" w:rsidR="006531FD" w:rsidRDefault="006531FD" w:rsidP="007607A5"/>
    <w:p w14:paraId="6CC8730F" w14:textId="77777777" w:rsidR="006531FD" w:rsidRDefault="006531FD" w:rsidP="007607A5"/>
    <w:p w14:paraId="60F2FDF5" w14:textId="77777777" w:rsidR="006531FD" w:rsidRDefault="006531FD" w:rsidP="007607A5"/>
    <w:p w14:paraId="6505956A" w14:textId="77777777" w:rsidR="006531FD" w:rsidRDefault="006531FD" w:rsidP="007607A5"/>
    <w:p w14:paraId="6AE2FF98" w14:textId="77777777" w:rsidR="006531FD" w:rsidRDefault="006531FD" w:rsidP="007607A5"/>
    <w:p w14:paraId="598D7AF8" w14:textId="77777777" w:rsidR="006531FD" w:rsidRDefault="006531FD" w:rsidP="007607A5"/>
    <w:p w14:paraId="23B372C8" w14:textId="77777777" w:rsidR="006531FD" w:rsidRDefault="006531FD" w:rsidP="007607A5"/>
    <w:p w14:paraId="2241F58D" w14:textId="77777777" w:rsidR="006531FD" w:rsidRDefault="006531FD" w:rsidP="007607A5"/>
    <w:p w14:paraId="5775E73B" w14:textId="77777777" w:rsidR="006531FD" w:rsidRDefault="006531FD" w:rsidP="007607A5"/>
    <w:p w14:paraId="64D2481D" w14:textId="048D820E" w:rsidR="007607A5" w:rsidRDefault="007607A5" w:rsidP="007607A5">
      <w:r>
        <w:rPr>
          <w:noProof/>
          <w:lang w:val="de-AT" w:eastAsia="de-AT"/>
        </w:rPr>
        <mc:AlternateContent>
          <mc:Choice Requires="wps">
            <w:drawing>
              <wp:anchor distT="45720" distB="45720" distL="114300" distR="114300" simplePos="0" relativeHeight="251662336" behindDoc="0" locked="0" layoutInCell="1" allowOverlap="1" wp14:anchorId="03E682AB" wp14:editId="3D2F8E32">
                <wp:simplePos x="0" y="0"/>
                <wp:positionH relativeFrom="margin">
                  <wp:posOffset>3176270</wp:posOffset>
                </wp:positionH>
                <wp:positionV relativeFrom="paragraph">
                  <wp:posOffset>253365</wp:posOffset>
                </wp:positionV>
                <wp:extent cx="876300" cy="1404620"/>
                <wp:effectExtent l="0" t="0" r="0" b="190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noFill/>
                        <a:ln w="9525">
                          <a:noFill/>
                          <a:miter lim="800000"/>
                          <a:headEnd/>
                          <a:tailEnd/>
                        </a:ln>
                      </wps:spPr>
                      <wps:txbx>
                        <w:txbxContent>
                          <w:p w14:paraId="4EC6C1C9" w14:textId="5E9D6AC1" w:rsidR="001022E3" w:rsidRPr="00677A07" w:rsidRDefault="001022E3" w:rsidP="006D69ED">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E682AB" id="_x0000_s1027" type="#_x0000_t202" style="position:absolute;margin-left:250.1pt;margin-top:19.95pt;width:69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" filled="f" stroked="f">
                <v:textbox style="mso-fit-shape-to-text:t">
                  <w:txbxContent>
                    <w:p w14:paraId="4EC6C1C9" w14:textId="5E9D6AC1" w:rsidR="001022E3" w:rsidRPr="00677A07" w:rsidRDefault="001022E3" w:rsidP="006D69ED">
                      <w:pPr>
                        <w:rPr>
                          <w:sz w:val="20"/>
                        </w:rPr>
                      </w:pPr>
                    </w:p>
                  </w:txbxContent>
                </v:textbox>
                <w10:wrap type="square" anchorx="margin"/>
              </v:shape>
            </w:pict>
          </mc:Fallback>
        </mc:AlternateContent>
      </w:r>
    </w:p>
    <w:p w14:paraId="72257379" w14:textId="77777777" w:rsidR="007607A5" w:rsidRDefault="007607A5" w:rsidP="007607A5">
      <w:r>
        <w:rPr>
          <w:noProof/>
          <w:lang w:val="de-AT" w:eastAsia="de-AT"/>
        </w:rPr>
        <w:drawing>
          <wp:anchor distT="0" distB="0" distL="114300" distR="114300" simplePos="0" relativeHeight="251660288" behindDoc="1" locked="0" layoutInCell="1" allowOverlap="1" wp14:anchorId="646EF738" wp14:editId="100EFE22">
            <wp:simplePos x="0" y="0"/>
            <wp:positionH relativeFrom="margin">
              <wp:posOffset>99695</wp:posOffset>
            </wp:positionH>
            <wp:positionV relativeFrom="paragraph">
              <wp:posOffset>182880</wp:posOffset>
            </wp:positionV>
            <wp:extent cx="1299845" cy="1106170"/>
            <wp:effectExtent l="0" t="0" r="0" b="0"/>
            <wp:wrapTight wrapText="bothSides">
              <wp:wrapPolygon edited="0">
                <wp:start x="0" y="0"/>
                <wp:lineTo x="0" y="21203"/>
                <wp:lineTo x="21210" y="21203"/>
                <wp:lineTo x="21210" y="0"/>
                <wp:lineTo x="0" y="0"/>
              </wp:wrapPolygon>
            </wp:wrapTight>
            <wp:docPr id="44" name="Grafik 4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9845" cy="1106170"/>
                    </a:xfrm>
                    <a:prstGeom prst="rect">
                      <a:avLst/>
                    </a:prstGeom>
                  </pic:spPr>
                </pic:pic>
              </a:graphicData>
            </a:graphic>
            <wp14:sizeRelH relativeFrom="margin">
              <wp14:pctWidth>0</wp14:pctWidth>
            </wp14:sizeRelH>
            <wp14:sizeRelV relativeFrom="margin">
              <wp14:pctHeight>0</wp14:pctHeight>
            </wp14:sizeRelV>
          </wp:anchor>
        </w:drawing>
      </w:r>
    </w:p>
    <w:p w14:paraId="21CBDB3A" w14:textId="77777777" w:rsidR="007607A5" w:rsidRDefault="007607A5" w:rsidP="007607A5"/>
    <w:p w14:paraId="24A5F3B3" w14:textId="77777777" w:rsidR="007607A5" w:rsidRDefault="007607A5" w:rsidP="007607A5"/>
    <w:p w14:paraId="0D82D347" w14:textId="77777777" w:rsidR="007607A5" w:rsidRDefault="007607A5" w:rsidP="007607A5"/>
    <w:p w14:paraId="6EEFF593" w14:textId="6D596D57" w:rsidR="007607A5" w:rsidRDefault="007607A5" w:rsidP="007607A5">
      <w:pPr>
        <w:jc w:val="right"/>
      </w:pPr>
      <w:r>
        <w:t>Stand Oktober 202</w:t>
      </w:r>
      <w:r w:rsidR="0049749E">
        <w:t>4</w:t>
      </w:r>
      <w:bookmarkStart w:id="4" w:name="_GoBack"/>
      <w:bookmarkEnd w:id="4"/>
    </w:p>
    <w:p w14:paraId="06ACFDBE" w14:textId="77777777" w:rsidR="007607A5" w:rsidRDefault="007607A5" w:rsidP="007607A5">
      <w:r>
        <w:br w:type="page"/>
      </w:r>
    </w:p>
    <w:p w14:paraId="2E384A9D" w14:textId="77777777" w:rsidR="00511D32" w:rsidRDefault="00511D32" w:rsidP="007607A5">
      <w:pPr>
        <w:rPr>
          <w:b/>
          <w:smallCaps/>
          <w:sz w:val="30"/>
          <w:szCs w:val="30"/>
        </w:rPr>
      </w:pPr>
    </w:p>
    <w:p w14:paraId="6A5CF55C" w14:textId="77777777" w:rsidR="00511D32" w:rsidRDefault="00511D32" w:rsidP="007607A5">
      <w:pPr>
        <w:rPr>
          <w:b/>
          <w:smallCaps/>
          <w:sz w:val="30"/>
          <w:szCs w:val="30"/>
        </w:rPr>
      </w:pPr>
    </w:p>
    <w:p w14:paraId="358F26E2" w14:textId="409334CA" w:rsidR="007607A5" w:rsidRPr="003E0309" w:rsidRDefault="007607A5" w:rsidP="007607A5">
      <w:pPr>
        <w:rPr>
          <w:b/>
          <w:smallCaps/>
          <w:sz w:val="30"/>
          <w:szCs w:val="30"/>
        </w:rPr>
      </w:pPr>
      <w:r w:rsidRPr="003E0309">
        <w:rPr>
          <w:b/>
          <w:smallCaps/>
          <w:sz w:val="30"/>
          <w:szCs w:val="30"/>
        </w:rPr>
        <w:t>Inhaltsverzeichnis</w:t>
      </w:r>
    </w:p>
    <w:p w14:paraId="4FD3832B" w14:textId="2B7723E8" w:rsidR="007607A5" w:rsidRDefault="007607A5" w:rsidP="007607A5">
      <w:pPr>
        <w:pStyle w:val="Verzeichnis1"/>
        <w:tabs>
          <w:tab w:val="right" w:leader="dot" w:pos="9054"/>
        </w:tabs>
        <w:rPr>
          <w:rFonts w:asciiTheme="minorHAnsi" w:eastAsiaTheme="minorEastAsia" w:hAnsiTheme="minorHAnsi" w:cstheme="minorBidi"/>
          <w:b w:val="0"/>
          <w:bCs w:val="0"/>
          <w:noProof/>
          <w:sz w:val="22"/>
          <w:szCs w:val="22"/>
          <w:lang w:val="de-AT" w:eastAsia="de-AT"/>
        </w:rPr>
      </w:pPr>
      <w:r>
        <w:fldChar w:fldCharType="begin"/>
      </w:r>
      <w:r>
        <w:instrText xml:space="preserve"> TOC \o "1-4" \h \z \u </w:instrText>
      </w:r>
      <w:r>
        <w:fldChar w:fldCharType="separate"/>
      </w:r>
      <w:hyperlink w:anchor="_Toc48573369" w:history="1">
        <w:r w:rsidRPr="009B555B">
          <w:rPr>
            <w:rStyle w:val="Hyperlink"/>
            <w:noProof/>
          </w:rPr>
          <w:t>1</w:t>
        </w:r>
        <w:r>
          <w:rPr>
            <w:rFonts w:asciiTheme="minorHAnsi" w:eastAsiaTheme="minorEastAsia" w:hAnsiTheme="minorHAnsi" w:cstheme="minorBidi"/>
            <w:b w:val="0"/>
            <w:bCs w:val="0"/>
            <w:noProof/>
            <w:sz w:val="22"/>
            <w:szCs w:val="22"/>
            <w:lang w:val="de-AT" w:eastAsia="de-AT"/>
          </w:rPr>
          <w:tab/>
        </w:r>
        <w:r w:rsidRPr="009B555B">
          <w:rPr>
            <w:rStyle w:val="Hyperlink"/>
            <w:noProof/>
          </w:rPr>
          <w:t>Allgemeine Informationen</w:t>
        </w:r>
        <w:r>
          <w:rPr>
            <w:noProof/>
            <w:webHidden/>
          </w:rPr>
          <w:tab/>
        </w:r>
        <w:r>
          <w:rPr>
            <w:noProof/>
            <w:webHidden/>
          </w:rPr>
          <w:fldChar w:fldCharType="begin"/>
        </w:r>
        <w:r>
          <w:rPr>
            <w:noProof/>
            <w:webHidden/>
          </w:rPr>
          <w:instrText xml:space="preserve"> PAGEREF _Toc48573369 \h </w:instrText>
        </w:r>
        <w:r>
          <w:rPr>
            <w:noProof/>
            <w:webHidden/>
          </w:rPr>
        </w:r>
        <w:r>
          <w:rPr>
            <w:noProof/>
            <w:webHidden/>
          </w:rPr>
          <w:fldChar w:fldCharType="separate"/>
        </w:r>
        <w:r w:rsidR="001B49A5">
          <w:rPr>
            <w:noProof/>
            <w:webHidden/>
          </w:rPr>
          <w:t>4</w:t>
        </w:r>
        <w:r>
          <w:rPr>
            <w:noProof/>
            <w:webHidden/>
          </w:rPr>
          <w:fldChar w:fldCharType="end"/>
        </w:r>
      </w:hyperlink>
    </w:p>
    <w:p w14:paraId="005BE503" w14:textId="0F989E80"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70" w:history="1">
        <w:r w:rsidR="007607A5" w:rsidRPr="009B555B">
          <w:rPr>
            <w:rStyle w:val="Hyperlink"/>
            <w:noProof/>
          </w:rPr>
          <w:t>1.1</w:t>
        </w:r>
        <w:r w:rsidR="007607A5">
          <w:rPr>
            <w:rFonts w:asciiTheme="minorHAnsi" w:eastAsiaTheme="minorEastAsia" w:hAnsiTheme="minorHAnsi" w:cstheme="minorBidi"/>
            <w:b w:val="0"/>
            <w:noProof/>
            <w:sz w:val="22"/>
            <w:lang w:val="de-AT" w:eastAsia="de-AT"/>
          </w:rPr>
          <w:tab/>
        </w:r>
        <w:r w:rsidR="007607A5" w:rsidRPr="009B555B">
          <w:rPr>
            <w:rStyle w:val="Hyperlink"/>
            <w:noProof/>
          </w:rPr>
          <w:t>Projekt und Projektbeteiligte</w:t>
        </w:r>
        <w:r w:rsidR="007607A5">
          <w:rPr>
            <w:noProof/>
            <w:webHidden/>
          </w:rPr>
          <w:tab/>
        </w:r>
        <w:r w:rsidR="007607A5">
          <w:rPr>
            <w:noProof/>
            <w:webHidden/>
          </w:rPr>
          <w:fldChar w:fldCharType="begin"/>
        </w:r>
        <w:r w:rsidR="007607A5">
          <w:rPr>
            <w:noProof/>
            <w:webHidden/>
          </w:rPr>
          <w:instrText xml:space="preserve"> PAGEREF _Toc48573370 \h </w:instrText>
        </w:r>
        <w:r w:rsidR="007607A5">
          <w:rPr>
            <w:noProof/>
            <w:webHidden/>
          </w:rPr>
        </w:r>
        <w:r w:rsidR="007607A5">
          <w:rPr>
            <w:noProof/>
            <w:webHidden/>
          </w:rPr>
          <w:fldChar w:fldCharType="separate"/>
        </w:r>
        <w:r w:rsidR="001B49A5">
          <w:rPr>
            <w:noProof/>
            <w:webHidden/>
          </w:rPr>
          <w:t>4</w:t>
        </w:r>
        <w:r w:rsidR="007607A5">
          <w:rPr>
            <w:noProof/>
            <w:webHidden/>
          </w:rPr>
          <w:fldChar w:fldCharType="end"/>
        </w:r>
      </w:hyperlink>
    </w:p>
    <w:p w14:paraId="606D5624" w14:textId="7F95A8C1"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71" w:history="1">
        <w:r w:rsidR="007607A5" w:rsidRPr="009B555B">
          <w:rPr>
            <w:rStyle w:val="Hyperlink"/>
            <w:noProof/>
          </w:rPr>
          <w:t>1.2</w:t>
        </w:r>
        <w:r w:rsidR="007607A5">
          <w:rPr>
            <w:rFonts w:asciiTheme="minorHAnsi" w:eastAsiaTheme="minorEastAsia" w:hAnsiTheme="minorHAnsi" w:cstheme="minorBidi"/>
            <w:b w:val="0"/>
            <w:noProof/>
            <w:sz w:val="22"/>
            <w:lang w:val="de-AT" w:eastAsia="de-AT"/>
          </w:rPr>
          <w:tab/>
        </w:r>
        <w:r w:rsidR="007607A5" w:rsidRPr="009B555B">
          <w:rPr>
            <w:rStyle w:val="Hyperlink"/>
            <w:noProof/>
          </w:rPr>
          <w:t>Kaufpreis und Nebenkosten</w:t>
        </w:r>
        <w:r w:rsidR="007607A5">
          <w:rPr>
            <w:noProof/>
            <w:webHidden/>
          </w:rPr>
          <w:tab/>
        </w:r>
        <w:r w:rsidR="007607A5">
          <w:rPr>
            <w:noProof/>
            <w:webHidden/>
          </w:rPr>
          <w:fldChar w:fldCharType="begin"/>
        </w:r>
        <w:r w:rsidR="007607A5">
          <w:rPr>
            <w:noProof/>
            <w:webHidden/>
          </w:rPr>
          <w:instrText xml:space="preserve"> PAGEREF _Toc48573371 \h </w:instrText>
        </w:r>
        <w:r w:rsidR="007607A5">
          <w:rPr>
            <w:noProof/>
            <w:webHidden/>
          </w:rPr>
        </w:r>
        <w:r w:rsidR="007607A5">
          <w:rPr>
            <w:noProof/>
            <w:webHidden/>
          </w:rPr>
          <w:fldChar w:fldCharType="separate"/>
        </w:r>
        <w:r w:rsidR="001B49A5">
          <w:rPr>
            <w:noProof/>
            <w:webHidden/>
          </w:rPr>
          <w:t>4</w:t>
        </w:r>
        <w:r w:rsidR="007607A5">
          <w:rPr>
            <w:noProof/>
            <w:webHidden/>
          </w:rPr>
          <w:fldChar w:fldCharType="end"/>
        </w:r>
      </w:hyperlink>
    </w:p>
    <w:p w14:paraId="5D8E89CE" w14:textId="3451D442"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72" w:history="1">
        <w:r w:rsidR="007607A5" w:rsidRPr="009B555B">
          <w:rPr>
            <w:rStyle w:val="Hyperlink"/>
            <w:noProof/>
          </w:rPr>
          <w:t>1.2.1</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Kaufpreis</w:t>
        </w:r>
        <w:r w:rsidR="007607A5">
          <w:rPr>
            <w:noProof/>
            <w:webHidden/>
          </w:rPr>
          <w:tab/>
        </w:r>
        <w:r w:rsidR="007607A5">
          <w:rPr>
            <w:noProof/>
            <w:webHidden/>
          </w:rPr>
          <w:fldChar w:fldCharType="begin"/>
        </w:r>
        <w:r w:rsidR="007607A5">
          <w:rPr>
            <w:noProof/>
            <w:webHidden/>
          </w:rPr>
          <w:instrText xml:space="preserve"> PAGEREF _Toc48573372 \h </w:instrText>
        </w:r>
        <w:r w:rsidR="007607A5">
          <w:rPr>
            <w:noProof/>
            <w:webHidden/>
          </w:rPr>
        </w:r>
        <w:r w:rsidR="007607A5">
          <w:rPr>
            <w:noProof/>
            <w:webHidden/>
          </w:rPr>
          <w:fldChar w:fldCharType="separate"/>
        </w:r>
        <w:r w:rsidR="001B49A5">
          <w:rPr>
            <w:noProof/>
            <w:webHidden/>
          </w:rPr>
          <w:t>4</w:t>
        </w:r>
        <w:r w:rsidR="007607A5">
          <w:rPr>
            <w:noProof/>
            <w:webHidden/>
          </w:rPr>
          <w:fldChar w:fldCharType="end"/>
        </w:r>
      </w:hyperlink>
    </w:p>
    <w:p w14:paraId="40498D2F" w14:textId="7CC19AC6"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73" w:history="1">
        <w:r w:rsidR="007607A5" w:rsidRPr="009B555B">
          <w:rPr>
            <w:rStyle w:val="Hyperlink"/>
            <w:noProof/>
          </w:rPr>
          <w:t>1.2.2</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Nebenkosten</w:t>
        </w:r>
        <w:r w:rsidR="007607A5">
          <w:rPr>
            <w:noProof/>
            <w:webHidden/>
          </w:rPr>
          <w:tab/>
        </w:r>
        <w:r w:rsidR="007607A5">
          <w:rPr>
            <w:noProof/>
            <w:webHidden/>
          </w:rPr>
          <w:fldChar w:fldCharType="begin"/>
        </w:r>
        <w:r w:rsidR="007607A5">
          <w:rPr>
            <w:noProof/>
            <w:webHidden/>
          </w:rPr>
          <w:instrText xml:space="preserve"> PAGEREF _Toc48573373 \h </w:instrText>
        </w:r>
        <w:r w:rsidR="007607A5">
          <w:rPr>
            <w:noProof/>
            <w:webHidden/>
          </w:rPr>
        </w:r>
        <w:r w:rsidR="007607A5">
          <w:rPr>
            <w:noProof/>
            <w:webHidden/>
          </w:rPr>
          <w:fldChar w:fldCharType="separate"/>
        </w:r>
        <w:r w:rsidR="001B49A5">
          <w:rPr>
            <w:noProof/>
            <w:webHidden/>
          </w:rPr>
          <w:t>5</w:t>
        </w:r>
        <w:r w:rsidR="007607A5">
          <w:rPr>
            <w:noProof/>
            <w:webHidden/>
          </w:rPr>
          <w:fldChar w:fldCharType="end"/>
        </w:r>
      </w:hyperlink>
    </w:p>
    <w:p w14:paraId="60BA2CBF" w14:textId="18B165F6"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74" w:history="1">
        <w:r w:rsidR="007607A5" w:rsidRPr="009B555B">
          <w:rPr>
            <w:rStyle w:val="Hyperlink"/>
            <w:noProof/>
          </w:rPr>
          <w:t>1.2.3</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Unsere Leistungen</w:t>
        </w:r>
        <w:r w:rsidR="007607A5">
          <w:rPr>
            <w:noProof/>
            <w:webHidden/>
          </w:rPr>
          <w:tab/>
        </w:r>
        <w:r w:rsidR="007607A5">
          <w:rPr>
            <w:noProof/>
            <w:webHidden/>
          </w:rPr>
          <w:fldChar w:fldCharType="begin"/>
        </w:r>
        <w:r w:rsidR="007607A5">
          <w:rPr>
            <w:noProof/>
            <w:webHidden/>
          </w:rPr>
          <w:instrText xml:space="preserve"> PAGEREF _Toc48573374 \h </w:instrText>
        </w:r>
        <w:r w:rsidR="007607A5">
          <w:rPr>
            <w:noProof/>
            <w:webHidden/>
          </w:rPr>
        </w:r>
        <w:r w:rsidR="007607A5">
          <w:rPr>
            <w:noProof/>
            <w:webHidden/>
          </w:rPr>
          <w:fldChar w:fldCharType="separate"/>
        </w:r>
        <w:r w:rsidR="001B49A5">
          <w:rPr>
            <w:noProof/>
            <w:webHidden/>
          </w:rPr>
          <w:t>5</w:t>
        </w:r>
        <w:r w:rsidR="007607A5">
          <w:rPr>
            <w:noProof/>
            <w:webHidden/>
          </w:rPr>
          <w:fldChar w:fldCharType="end"/>
        </w:r>
      </w:hyperlink>
    </w:p>
    <w:p w14:paraId="61539212" w14:textId="0CA17611"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75" w:history="1">
        <w:r w:rsidR="007607A5" w:rsidRPr="009B555B">
          <w:rPr>
            <w:rStyle w:val="Hyperlink"/>
            <w:noProof/>
          </w:rPr>
          <w:t>1.2.4</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Leistungen des Auftraggebers</w:t>
        </w:r>
        <w:r w:rsidR="007607A5">
          <w:rPr>
            <w:noProof/>
            <w:webHidden/>
          </w:rPr>
          <w:tab/>
        </w:r>
        <w:r w:rsidR="007607A5">
          <w:rPr>
            <w:noProof/>
            <w:webHidden/>
          </w:rPr>
          <w:fldChar w:fldCharType="begin"/>
        </w:r>
        <w:r w:rsidR="007607A5">
          <w:rPr>
            <w:noProof/>
            <w:webHidden/>
          </w:rPr>
          <w:instrText xml:space="preserve"> PAGEREF _Toc48573375 \h </w:instrText>
        </w:r>
        <w:r w:rsidR="007607A5">
          <w:rPr>
            <w:noProof/>
            <w:webHidden/>
          </w:rPr>
        </w:r>
        <w:r w:rsidR="007607A5">
          <w:rPr>
            <w:noProof/>
            <w:webHidden/>
          </w:rPr>
          <w:fldChar w:fldCharType="separate"/>
        </w:r>
        <w:r w:rsidR="001B49A5">
          <w:rPr>
            <w:noProof/>
            <w:webHidden/>
          </w:rPr>
          <w:t>5</w:t>
        </w:r>
        <w:r w:rsidR="007607A5">
          <w:rPr>
            <w:noProof/>
            <w:webHidden/>
          </w:rPr>
          <w:fldChar w:fldCharType="end"/>
        </w:r>
      </w:hyperlink>
    </w:p>
    <w:p w14:paraId="5E17B1F3" w14:textId="5E3AA6D4"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76" w:history="1">
        <w:r w:rsidR="007607A5" w:rsidRPr="009B555B">
          <w:rPr>
            <w:rStyle w:val="Hyperlink"/>
            <w:noProof/>
          </w:rPr>
          <w:t>1.2.5</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Gemeindeaufschließung, Anschlussgebühren, Fertigstellung</w:t>
        </w:r>
        <w:r w:rsidR="007607A5">
          <w:rPr>
            <w:noProof/>
            <w:webHidden/>
          </w:rPr>
          <w:tab/>
        </w:r>
        <w:r w:rsidR="007607A5">
          <w:rPr>
            <w:noProof/>
            <w:webHidden/>
          </w:rPr>
          <w:fldChar w:fldCharType="begin"/>
        </w:r>
        <w:r w:rsidR="007607A5">
          <w:rPr>
            <w:noProof/>
            <w:webHidden/>
          </w:rPr>
          <w:instrText xml:space="preserve"> PAGEREF _Toc48573376 \h </w:instrText>
        </w:r>
        <w:r w:rsidR="007607A5">
          <w:rPr>
            <w:noProof/>
            <w:webHidden/>
          </w:rPr>
        </w:r>
        <w:r w:rsidR="007607A5">
          <w:rPr>
            <w:noProof/>
            <w:webHidden/>
          </w:rPr>
          <w:fldChar w:fldCharType="separate"/>
        </w:r>
        <w:r w:rsidR="001B49A5">
          <w:rPr>
            <w:noProof/>
            <w:webHidden/>
          </w:rPr>
          <w:t>5</w:t>
        </w:r>
        <w:r w:rsidR="007607A5">
          <w:rPr>
            <w:noProof/>
            <w:webHidden/>
          </w:rPr>
          <w:fldChar w:fldCharType="end"/>
        </w:r>
      </w:hyperlink>
    </w:p>
    <w:p w14:paraId="4E12A951" w14:textId="3C40816E" w:rsidR="007607A5" w:rsidRDefault="00382595" w:rsidP="007607A5">
      <w:pPr>
        <w:pStyle w:val="Verzeichnis4"/>
        <w:tabs>
          <w:tab w:val="left" w:pos="1760"/>
          <w:tab w:val="right" w:leader="dot" w:pos="9054"/>
        </w:tabs>
        <w:rPr>
          <w:rFonts w:asciiTheme="minorHAnsi" w:eastAsiaTheme="minorEastAsia" w:hAnsiTheme="minorHAnsi" w:cstheme="minorBidi"/>
          <w:i w:val="0"/>
          <w:noProof/>
          <w:sz w:val="22"/>
          <w:lang w:val="de-AT" w:eastAsia="de-AT"/>
        </w:rPr>
      </w:pPr>
      <w:hyperlink w:anchor="_Toc48573377" w:history="1">
        <w:r w:rsidR="007607A5" w:rsidRPr="009B555B">
          <w:rPr>
            <w:rStyle w:val="Hyperlink"/>
            <w:noProof/>
          </w:rPr>
          <w:t>1.2.5.1</w:t>
        </w:r>
        <w:r w:rsidR="007607A5">
          <w:rPr>
            <w:rFonts w:asciiTheme="minorHAnsi" w:eastAsiaTheme="minorEastAsia" w:hAnsiTheme="minorHAnsi" w:cstheme="minorBidi"/>
            <w:i w:val="0"/>
            <w:noProof/>
            <w:sz w:val="22"/>
            <w:lang w:val="de-AT" w:eastAsia="de-AT"/>
          </w:rPr>
          <w:tab/>
        </w:r>
        <w:r w:rsidR="007607A5" w:rsidRPr="009B555B">
          <w:rPr>
            <w:rStyle w:val="Hyperlink"/>
            <w:noProof/>
          </w:rPr>
          <w:t>Flächenberechnung</w:t>
        </w:r>
        <w:r w:rsidR="007607A5">
          <w:rPr>
            <w:noProof/>
            <w:webHidden/>
          </w:rPr>
          <w:tab/>
        </w:r>
        <w:r w:rsidR="007607A5">
          <w:rPr>
            <w:noProof/>
            <w:webHidden/>
          </w:rPr>
          <w:fldChar w:fldCharType="begin"/>
        </w:r>
        <w:r w:rsidR="007607A5">
          <w:rPr>
            <w:noProof/>
            <w:webHidden/>
          </w:rPr>
          <w:instrText xml:space="preserve"> PAGEREF _Toc48573377 \h </w:instrText>
        </w:r>
        <w:r w:rsidR="007607A5">
          <w:rPr>
            <w:noProof/>
            <w:webHidden/>
          </w:rPr>
        </w:r>
        <w:r w:rsidR="007607A5">
          <w:rPr>
            <w:noProof/>
            <w:webHidden/>
          </w:rPr>
          <w:fldChar w:fldCharType="separate"/>
        </w:r>
        <w:r w:rsidR="001B49A5">
          <w:rPr>
            <w:noProof/>
            <w:webHidden/>
          </w:rPr>
          <w:t>6</w:t>
        </w:r>
        <w:r w:rsidR="007607A5">
          <w:rPr>
            <w:noProof/>
            <w:webHidden/>
          </w:rPr>
          <w:fldChar w:fldCharType="end"/>
        </w:r>
      </w:hyperlink>
    </w:p>
    <w:p w14:paraId="3CF673CC" w14:textId="7B42A06D" w:rsidR="007607A5" w:rsidRDefault="00382595" w:rsidP="007607A5">
      <w:pPr>
        <w:pStyle w:val="Verzeichnis4"/>
        <w:tabs>
          <w:tab w:val="left" w:pos="1760"/>
          <w:tab w:val="right" w:leader="dot" w:pos="9054"/>
        </w:tabs>
        <w:rPr>
          <w:rFonts w:asciiTheme="minorHAnsi" w:eastAsiaTheme="minorEastAsia" w:hAnsiTheme="minorHAnsi" w:cstheme="minorBidi"/>
          <w:i w:val="0"/>
          <w:noProof/>
          <w:sz w:val="22"/>
          <w:lang w:val="de-AT" w:eastAsia="de-AT"/>
        </w:rPr>
      </w:pPr>
      <w:hyperlink w:anchor="_Toc48573378" w:history="1">
        <w:r w:rsidR="007607A5" w:rsidRPr="009B555B">
          <w:rPr>
            <w:rStyle w:val="Hyperlink"/>
            <w:noProof/>
          </w:rPr>
          <w:t>1.2.5.2</w:t>
        </w:r>
        <w:r w:rsidR="007607A5">
          <w:rPr>
            <w:rFonts w:asciiTheme="minorHAnsi" w:eastAsiaTheme="minorEastAsia" w:hAnsiTheme="minorHAnsi" w:cstheme="minorBidi"/>
            <w:i w:val="0"/>
            <w:noProof/>
            <w:sz w:val="22"/>
            <w:lang w:val="de-AT" w:eastAsia="de-AT"/>
          </w:rPr>
          <w:tab/>
        </w:r>
        <w:r w:rsidR="007607A5" w:rsidRPr="009B555B">
          <w:rPr>
            <w:rStyle w:val="Hyperlink"/>
            <w:noProof/>
          </w:rPr>
          <w:t>Übergabe des Hauses</w:t>
        </w:r>
        <w:r w:rsidR="007607A5">
          <w:rPr>
            <w:noProof/>
            <w:webHidden/>
          </w:rPr>
          <w:tab/>
        </w:r>
        <w:r w:rsidR="007607A5">
          <w:rPr>
            <w:noProof/>
            <w:webHidden/>
          </w:rPr>
          <w:fldChar w:fldCharType="begin"/>
        </w:r>
        <w:r w:rsidR="007607A5">
          <w:rPr>
            <w:noProof/>
            <w:webHidden/>
          </w:rPr>
          <w:instrText xml:space="preserve"> PAGEREF _Toc48573378 \h </w:instrText>
        </w:r>
        <w:r w:rsidR="007607A5">
          <w:rPr>
            <w:noProof/>
            <w:webHidden/>
          </w:rPr>
        </w:r>
        <w:r w:rsidR="007607A5">
          <w:rPr>
            <w:noProof/>
            <w:webHidden/>
          </w:rPr>
          <w:fldChar w:fldCharType="separate"/>
        </w:r>
        <w:r w:rsidR="001B49A5">
          <w:rPr>
            <w:noProof/>
            <w:webHidden/>
          </w:rPr>
          <w:t>6</w:t>
        </w:r>
        <w:r w:rsidR="007607A5">
          <w:rPr>
            <w:noProof/>
            <w:webHidden/>
          </w:rPr>
          <w:fldChar w:fldCharType="end"/>
        </w:r>
      </w:hyperlink>
    </w:p>
    <w:p w14:paraId="1BFCF506" w14:textId="27FD9E7E" w:rsidR="006D69ED" w:rsidRDefault="00382595" w:rsidP="00511D32">
      <w:pPr>
        <w:pStyle w:val="Verzeichnis4"/>
        <w:tabs>
          <w:tab w:val="left" w:pos="1760"/>
          <w:tab w:val="right" w:leader="dot" w:pos="9054"/>
        </w:tabs>
        <w:rPr>
          <w:noProof/>
        </w:rPr>
      </w:pPr>
      <w:hyperlink w:anchor="_Toc48573379" w:history="1">
        <w:r w:rsidR="007607A5" w:rsidRPr="009B555B">
          <w:rPr>
            <w:rStyle w:val="Hyperlink"/>
            <w:noProof/>
          </w:rPr>
          <w:t>1.2.5.3</w:t>
        </w:r>
        <w:r w:rsidR="007607A5">
          <w:rPr>
            <w:rFonts w:asciiTheme="minorHAnsi" w:eastAsiaTheme="minorEastAsia" w:hAnsiTheme="minorHAnsi" w:cstheme="minorBidi"/>
            <w:i w:val="0"/>
            <w:noProof/>
            <w:sz w:val="22"/>
            <w:lang w:val="de-AT" w:eastAsia="de-AT"/>
          </w:rPr>
          <w:tab/>
        </w:r>
        <w:r w:rsidR="007607A5" w:rsidRPr="009B555B">
          <w:rPr>
            <w:rStyle w:val="Hyperlink"/>
            <w:noProof/>
          </w:rPr>
          <w:t>(Teil-) Fertigstellungsmeldung</w:t>
        </w:r>
        <w:r w:rsidR="007607A5">
          <w:rPr>
            <w:noProof/>
            <w:webHidden/>
          </w:rPr>
          <w:tab/>
        </w:r>
        <w:r w:rsidR="007607A5">
          <w:rPr>
            <w:noProof/>
            <w:webHidden/>
          </w:rPr>
          <w:fldChar w:fldCharType="begin"/>
        </w:r>
        <w:r w:rsidR="007607A5">
          <w:rPr>
            <w:noProof/>
            <w:webHidden/>
          </w:rPr>
          <w:instrText xml:space="preserve"> PAGEREF _Toc48573379 \h </w:instrText>
        </w:r>
        <w:r w:rsidR="007607A5">
          <w:rPr>
            <w:noProof/>
            <w:webHidden/>
          </w:rPr>
        </w:r>
        <w:r w:rsidR="007607A5">
          <w:rPr>
            <w:noProof/>
            <w:webHidden/>
          </w:rPr>
          <w:fldChar w:fldCharType="separate"/>
        </w:r>
        <w:r w:rsidR="001B49A5">
          <w:rPr>
            <w:noProof/>
            <w:webHidden/>
          </w:rPr>
          <w:t>6</w:t>
        </w:r>
        <w:r w:rsidR="007607A5">
          <w:rPr>
            <w:noProof/>
            <w:webHidden/>
          </w:rPr>
          <w:fldChar w:fldCharType="end"/>
        </w:r>
      </w:hyperlink>
    </w:p>
    <w:p w14:paraId="6391275F" w14:textId="77777777" w:rsidR="00511D32" w:rsidRPr="00511D32" w:rsidRDefault="00511D32" w:rsidP="00511D32">
      <w:pPr>
        <w:pStyle w:val="Verzeichnis4"/>
        <w:tabs>
          <w:tab w:val="left" w:pos="1760"/>
          <w:tab w:val="right" w:leader="dot" w:pos="9054"/>
        </w:tabs>
        <w:rPr>
          <w:noProof/>
        </w:rPr>
      </w:pPr>
    </w:p>
    <w:p w14:paraId="0AECB2AF" w14:textId="2F938876" w:rsidR="007607A5" w:rsidRDefault="00382595" w:rsidP="007607A5">
      <w:pPr>
        <w:pStyle w:val="Verzeichnis1"/>
        <w:tabs>
          <w:tab w:val="right" w:leader="dot" w:pos="9054"/>
        </w:tabs>
        <w:rPr>
          <w:rFonts w:asciiTheme="minorHAnsi" w:eastAsiaTheme="minorEastAsia" w:hAnsiTheme="minorHAnsi" w:cstheme="minorBidi"/>
          <w:b w:val="0"/>
          <w:bCs w:val="0"/>
          <w:noProof/>
          <w:sz w:val="22"/>
          <w:szCs w:val="22"/>
          <w:lang w:val="de-AT" w:eastAsia="de-AT"/>
        </w:rPr>
      </w:pPr>
      <w:hyperlink w:anchor="_Toc48573380" w:history="1">
        <w:r w:rsidR="007607A5" w:rsidRPr="009B555B">
          <w:rPr>
            <w:rStyle w:val="Hyperlink"/>
            <w:noProof/>
          </w:rPr>
          <w:t>2</w:t>
        </w:r>
        <w:r w:rsidR="007607A5">
          <w:rPr>
            <w:rFonts w:asciiTheme="minorHAnsi" w:eastAsiaTheme="minorEastAsia" w:hAnsiTheme="minorHAnsi" w:cstheme="minorBidi"/>
            <w:b w:val="0"/>
            <w:bCs w:val="0"/>
            <w:noProof/>
            <w:sz w:val="22"/>
            <w:szCs w:val="22"/>
            <w:lang w:val="de-AT" w:eastAsia="de-AT"/>
          </w:rPr>
          <w:tab/>
        </w:r>
        <w:r w:rsidR="007607A5" w:rsidRPr="009B555B">
          <w:rPr>
            <w:rStyle w:val="Hyperlink"/>
            <w:noProof/>
          </w:rPr>
          <w:t xml:space="preserve">Bau- und Ausstattungsbeschreibung  </w:t>
        </w:r>
        <w:r w:rsidR="008148B8">
          <w:rPr>
            <w:rStyle w:val="Hyperlink"/>
            <w:noProof/>
          </w:rPr>
          <w:t>4, 4A und 6</w:t>
        </w:r>
        <w:r w:rsidR="007607A5">
          <w:rPr>
            <w:noProof/>
            <w:webHidden/>
          </w:rPr>
          <w:tab/>
        </w:r>
        <w:r w:rsidR="007607A5">
          <w:rPr>
            <w:noProof/>
            <w:webHidden/>
          </w:rPr>
          <w:fldChar w:fldCharType="begin"/>
        </w:r>
        <w:r w:rsidR="007607A5">
          <w:rPr>
            <w:noProof/>
            <w:webHidden/>
          </w:rPr>
          <w:instrText xml:space="preserve"> PAGEREF _Toc48573380 \h </w:instrText>
        </w:r>
        <w:r w:rsidR="007607A5">
          <w:rPr>
            <w:noProof/>
            <w:webHidden/>
          </w:rPr>
        </w:r>
        <w:r w:rsidR="007607A5">
          <w:rPr>
            <w:noProof/>
            <w:webHidden/>
          </w:rPr>
          <w:fldChar w:fldCharType="separate"/>
        </w:r>
        <w:r w:rsidR="001B49A5">
          <w:rPr>
            <w:noProof/>
            <w:webHidden/>
          </w:rPr>
          <w:t>7</w:t>
        </w:r>
        <w:r w:rsidR="007607A5">
          <w:rPr>
            <w:noProof/>
            <w:webHidden/>
          </w:rPr>
          <w:fldChar w:fldCharType="end"/>
        </w:r>
      </w:hyperlink>
    </w:p>
    <w:p w14:paraId="358F9660" w14:textId="392C1E44"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1" w:history="1">
        <w:r w:rsidR="007607A5" w:rsidRPr="009B555B">
          <w:rPr>
            <w:rStyle w:val="Hyperlink"/>
            <w:noProof/>
          </w:rPr>
          <w:t>2.1</w:t>
        </w:r>
        <w:r w:rsidR="007607A5">
          <w:rPr>
            <w:rFonts w:asciiTheme="minorHAnsi" w:eastAsiaTheme="minorEastAsia" w:hAnsiTheme="minorHAnsi" w:cstheme="minorBidi"/>
            <w:b w:val="0"/>
            <w:noProof/>
            <w:sz w:val="22"/>
            <w:lang w:val="de-AT" w:eastAsia="de-AT"/>
          </w:rPr>
          <w:tab/>
        </w:r>
        <w:r w:rsidR="007607A5" w:rsidRPr="009B555B">
          <w:rPr>
            <w:rStyle w:val="Hyperlink"/>
            <w:noProof/>
          </w:rPr>
          <w:t>Gebäudeform</w:t>
        </w:r>
        <w:r w:rsidR="007607A5">
          <w:rPr>
            <w:noProof/>
            <w:webHidden/>
          </w:rPr>
          <w:tab/>
        </w:r>
        <w:r w:rsidR="007607A5">
          <w:rPr>
            <w:noProof/>
            <w:webHidden/>
          </w:rPr>
          <w:fldChar w:fldCharType="begin"/>
        </w:r>
        <w:r w:rsidR="007607A5">
          <w:rPr>
            <w:noProof/>
            <w:webHidden/>
          </w:rPr>
          <w:instrText xml:space="preserve"> PAGEREF _Toc48573381 \h </w:instrText>
        </w:r>
        <w:r w:rsidR="007607A5">
          <w:rPr>
            <w:noProof/>
            <w:webHidden/>
          </w:rPr>
        </w:r>
        <w:r w:rsidR="007607A5">
          <w:rPr>
            <w:noProof/>
            <w:webHidden/>
          </w:rPr>
          <w:fldChar w:fldCharType="separate"/>
        </w:r>
        <w:r w:rsidR="001B49A5">
          <w:rPr>
            <w:noProof/>
            <w:webHidden/>
          </w:rPr>
          <w:t>7</w:t>
        </w:r>
        <w:r w:rsidR="007607A5">
          <w:rPr>
            <w:noProof/>
            <w:webHidden/>
          </w:rPr>
          <w:fldChar w:fldCharType="end"/>
        </w:r>
      </w:hyperlink>
    </w:p>
    <w:p w14:paraId="6088C08F" w14:textId="357279EB"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2" w:history="1">
        <w:r w:rsidR="007607A5" w:rsidRPr="009B555B">
          <w:rPr>
            <w:rStyle w:val="Hyperlink"/>
            <w:noProof/>
          </w:rPr>
          <w:t>2.2</w:t>
        </w:r>
        <w:r w:rsidR="007607A5">
          <w:rPr>
            <w:rFonts w:asciiTheme="minorHAnsi" w:eastAsiaTheme="minorEastAsia" w:hAnsiTheme="minorHAnsi" w:cstheme="minorBidi"/>
            <w:b w:val="0"/>
            <w:noProof/>
            <w:sz w:val="22"/>
            <w:lang w:val="de-AT" w:eastAsia="de-AT"/>
          </w:rPr>
          <w:tab/>
        </w:r>
        <w:r w:rsidR="007607A5" w:rsidRPr="009B555B">
          <w:rPr>
            <w:rStyle w:val="Hyperlink"/>
            <w:noProof/>
          </w:rPr>
          <w:t>Grundstück</w:t>
        </w:r>
        <w:r w:rsidR="007607A5">
          <w:rPr>
            <w:noProof/>
            <w:webHidden/>
          </w:rPr>
          <w:tab/>
        </w:r>
        <w:r w:rsidR="007607A5">
          <w:rPr>
            <w:noProof/>
            <w:webHidden/>
          </w:rPr>
          <w:fldChar w:fldCharType="begin"/>
        </w:r>
        <w:r w:rsidR="007607A5">
          <w:rPr>
            <w:noProof/>
            <w:webHidden/>
          </w:rPr>
          <w:instrText xml:space="preserve"> PAGEREF _Toc48573382 \h </w:instrText>
        </w:r>
        <w:r w:rsidR="007607A5">
          <w:rPr>
            <w:noProof/>
            <w:webHidden/>
          </w:rPr>
        </w:r>
        <w:r w:rsidR="007607A5">
          <w:rPr>
            <w:noProof/>
            <w:webHidden/>
          </w:rPr>
          <w:fldChar w:fldCharType="separate"/>
        </w:r>
        <w:r w:rsidR="001B49A5">
          <w:rPr>
            <w:noProof/>
            <w:webHidden/>
          </w:rPr>
          <w:t>7</w:t>
        </w:r>
        <w:r w:rsidR="007607A5">
          <w:rPr>
            <w:noProof/>
            <w:webHidden/>
          </w:rPr>
          <w:fldChar w:fldCharType="end"/>
        </w:r>
      </w:hyperlink>
    </w:p>
    <w:p w14:paraId="79500610" w14:textId="5FE2504E"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3" w:history="1">
        <w:r w:rsidR="007607A5" w:rsidRPr="009B555B">
          <w:rPr>
            <w:rStyle w:val="Hyperlink"/>
            <w:noProof/>
          </w:rPr>
          <w:t>2.3</w:t>
        </w:r>
        <w:r w:rsidR="007607A5">
          <w:rPr>
            <w:rFonts w:asciiTheme="minorHAnsi" w:eastAsiaTheme="minorEastAsia" w:hAnsiTheme="minorHAnsi" w:cstheme="minorBidi"/>
            <w:b w:val="0"/>
            <w:noProof/>
            <w:sz w:val="22"/>
            <w:lang w:val="de-AT" w:eastAsia="de-AT"/>
          </w:rPr>
          <w:tab/>
        </w:r>
        <w:r w:rsidR="007607A5" w:rsidRPr="009B555B">
          <w:rPr>
            <w:rStyle w:val="Hyperlink"/>
            <w:noProof/>
          </w:rPr>
          <w:t>Baumeisterarbeiten</w:t>
        </w:r>
        <w:r w:rsidR="007607A5">
          <w:rPr>
            <w:noProof/>
            <w:webHidden/>
          </w:rPr>
          <w:tab/>
        </w:r>
        <w:r w:rsidR="007607A5">
          <w:rPr>
            <w:noProof/>
            <w:webHidden/>
          </w:rPr>
          <w:fldChar w:fldCharType="begin"/>
        </w:r>
        <w:r w:rsidR="007607A5">
          <w:rPr>
            <w:noProof/>
            <w:webHidden/>
          </w:rPr>
          <w:instrText xml:space="preserve"> PAGEREF _Toc48573383 \h </w:instrText>
        </w:r>
        <w:r w:rsidR="007607A5">
          <w:rPr>
            <w:noProof/>
            <w:webHidden/>
          </w:rPr>
        </w:r>
        <w:r w:rsidR="007607A5">
          <w:rPr>
            <w:noProof/>
            <w:webHidden/>
          </w:rPr>
          <w:fldChar w:fldCharType="separate"/>
        </w:r>
        <w:r w:rsidR="001B49A5">
          <w:rPr>
            <w:noProof/>
            <w:webHidden/>
          </w:rPr>
          <w:t>7</w:t>
        </w:r>
        <w:r w:rsidR="007607A5">
          <w:rPr>
            <w:noProof/>
            <w:webHidden/>
          </w:rPr>
          <w:fldChar w:fldCharType="end"/>
        </w:r>
      </w:hyperlink>
    </w:p>
    <w:p w14:paraId="6F481CA6" w14:textId="264E759B" w:rsidR="006B2154" w:rsidRPr="006B2154" w:rsidRDefault="00382595" w:rsidP="006B2154">
      <w:pPr>
        <w:pStyle w:val="Verzeichnis3"/>
        <w:tabs>
          <w:tab w:val="left" w:pos="1702"/>
          <w:tab w:val="right" w:leader="dot" w:pos="9054"/>
        </w:tabs>
        <w:rPr>
          <w:b/>
          <w:bCs/>
          <w:noProof/>
          <w:u w:val="none"/>
        </w:rPr>
      </w:pPr>
      <w:hyperlink w:anchor="_Toc48573384" w:history="1">
        <w:r w:rsidR="007607A5" w:rsidRPr="006B2154">
          <w:rPr>
            <w:rStyle w:val="Hyperlink"/>
            <w:b/>
            <w:bCs/>
            <w:noProof/>
            <w:u w:val="none"/>
          </w:rPr>
          <w:t>2.3.1</w:t>
        </w:r>
        <w:r w:rsidR="007607A5" w:rsidRPr="006B2154">
          <w:rPr>
            <w:rFonts w:asciiTheme="minorHAnsi" w:eastAsiaTheme="minorEastAsia" w:hAnsiTheme="minorHAnsi" w:cstheme="minorBidi"/>
            <w:b/>
            <w:bCs/>
            <w:i w:val="0"/>
            <w:noProof/>
            <w:sz w:val="22"/>
            <w:u w:val="none"/>
            <w:lang w:val="de-AT" w:eastAsia="de-AT"/>
          </w:rPr>
          <w:tab/>
        </w:r>
        <w:r w:rsidR="007607A5" w:rsidRPr="006B2154">
          <w:rPr>
            <w:rStyle w:val="Hyperlink"/>
            <w:noProof/>
            <w:u w:val="none"/>
          </w:rPr>
          <w:t>Fundierung</w:t>
        </w:r>
        <w:r w:rsidR="007607A5" w:rsidRPr="006B2154">
          <w:rPr>
            <w:b/>
            <w:bCs/>
            <w:noProof/>
            <w:webHidden/>
            <w:u w:val="none"/>
          </w:rPr>
          <w:tab/>
        </w:r>
        <w:r w:rsidR="007607A5" w:rsidRPr="006B2154">
          <w:rPr>
            <w:b/>
            <w:bCs/>
            <w:noProof/>
            <w:webHidden/>
            <w:u w:val="none"/>
          </w:rPr>
          <w:fldChar w:fldCharType="begin"/>
        </w:r>
        <w:r w:rsidR="007607A5" w:rsidRPr="006B2154">
          <w:rPr>
            <w:b/>
            <w:bCs/>
            <w:noProof/>
            <w:webHidden/>
            <w:u w:val="none"/>
          </w:rPr>
          <w:instrText xml:space="preserve"> PAGEREF _Toc48573384 \h </w:instrText>
        </w:r>
        <w:r w:rsidR="007607A5" w:rsidRPr="006B2154">
          <w:rPr>
            <w:b/>
            <w:bCs/>
            <w:noProof/>
            <w:webHidden/>
            <w:u w:val="none"/>
          </w:rPr>
        </w:r>
        <w:r w:rsidR="007607A5" w:rsidRPr="006B2154">
          <w:rPr>
            <w:b/>
            <w:bCs/>
            <w:noProof/>
            <w:webHidden/>
            <w:u w:val="none"/>
          </w:rPr>
          <w:fldChar w:fldCharType="separate"/>
        </w:r>
        <w:r w:rsidR="001B49A5">
          <w:rPr>
            <w:b/>
            <w:bCs/>
            <w:noProof/>
            <w:webHidden/>
            <w:u w:val="none"/>
          </w:rPr>
          <w:t>7</w:t>
        </w:r>
        <w:r w:rsidR="007607A5" w:rsidRPr="006B2154">
          <w:rPr>
            <w:b/>
            <w:bCs/>
            <w:noProof/>
            <w:webHidden/>
            <w:u w:val="none"/>
          </w:rPr>
          <w:fldChar w:fldCharType="end"/>
        </w:r>
      </w:hyperlink>
    </w:p>
    <w:p w14:paraId="04CD4912" w14:textId="1B4379F2" w:rsidR="007607A5" w:rsidRPr="006B2154"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85" w:history="1">
        <w:r w:rsidR="007607A5" w:rsidRPr="006B2154">
          <w:rPr>
            <w:rStyle w:val="Hyperlink"/>
            <w:noProof/>
            <w:u w:val="none"/>
          </w:rPr>
          <w:t>2.3.2</w:t>
        </w:r>
        <w:r w:rsidR="007607A5" w:rsidRPr="006B2154">
          <w:rPr>
            <w:rFonts w:asciiTheme="minorHAnsi" w:eastAsiaTheme="minorEastAsia" w:hAnsiTheme="minorHAnsi" w:cstheme="minorBidi"/>
            <w:i w:val="0"/>
            <w:noProof/>
            <w:sz w:val="22"/>
            <w:u w:val="none"/>
            <w:lang w:val="de-AT" w:eastAsia="de-AT"/>
          </w:rPr>
          <w:tab/>
        </w:r>
        <w:r w:rsidR="007607A5" w:rsidRPr="006B2154">
          <w:rPr>
            <w:rStyle w:val="Hyperlink"/>
            <w:noProof/>
            <w:u w:val="none"/>
          </w:rPr>
          <w:t>Erd- und Obergeschoss</w:t>
        </w:r>
        <w:r w:rsidR="007607A5" w:rsidRPr="006B2154">
          <w:rPr>
            <w:noProof/>
            <w:webHidden/>
            <w:u w:val="none"/>
          </w:rPr>
          <w:tab/>
        </w:r>
        <w:r w:rsidR="007607A5" w:rsidRPr="006B2154">
          <w:rPr>
            <w:noProof/>
            <w:webHidden/>
            <w:u w:val="none"/>
          </w:rPr>
          <w:fldChar w:fldCharType="begin"/>
        </w:r>
        <w:r w:rsidR="007607A5" w:rsidRPr="006B2154">
          <w:rPr>
            <w:noProof/>
            <w:webHidden/>
            <w:u w:val="none"/>
          </w:rPr>
          <w:instrText xml:space="preserve"> PAGEREF _Toc48573385 \h </w:instrText>
        </w:r>
        <w:r w:rsidR="007607A5" w:rsidRPr="006B2154">
          <w:rPr>
            <w:noProof/>
            <w:webHidden/>
            <w:u w:val="none"/>
          </w:rPr>
        </w:r>
        <w:r w:rsidR="007607A5" w:rsidRPr="006B2154">
          <w:rPr>
            <w:noProof/>
            <w:webHidden/>
            <w:u w:val="none"/>
          </w:rPr>
          <w:fldChar w:fldCharType="separate"/>
        </w:r>
        <w:r w:rsidR="001B49A5">
          <w:rPr>
            <w:noProof/>
            <w:webHidden/>
            <w:u w:val="none"/>
          </w:rPr>
          <w:t>8</w:t>
        </w:r>
        <w:r w:rsidR="007607A5" w:rsidRPr="006B2154">
          <w:rPr>
            <w:noProof/>
            <w:webHidden/>
            <w:u w:val="none"/>
          </w:rPr>
          <w:fldChar w:fldCharType="end"/>
        </w:r>
      </w:hyperlink>
      <w:r w:rsidR="006B2154" w:rsidRPr="006B2154">
        <w:rPr>
          <w:noProof/>
          <w:u w:val="none"/>
        </w:rPr>
        <w:t>-9</w:t>
      </w:r>
    </w:p>
    <w:p w14:paraId="5278DDC0" w14:textId="4495D3AF"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6" w:history="1">
        <w:r w:rsidR="007607A5" w:rsidRPr="009B555B">
          <w:rPr>
            <w:rStyle w:val="Hyperlink"/>
            <w:noProof/>
          </w:rPr>
          <w:t>2.4</w:t>
        </w:r>
        <w:r w:rsidR="007607A5">
          <w:rPr>
            <w:rFonts w:asciiTheme="minorHAnsi" w:eastAsiaTheme="minorEastAsia" w:hAnsiTheme="minorHAnsi" w:cstheme="minorBidi"/>
            <w:b w:val="0"/>
            <w:noProof/>
            <w:sz w:val="22"/>
            <w:lang w:val="de-AT" w:eastAsia="de-AT"/>
          </w:rPr>
          <w:tab/>
        </w:r>
        <w:r w:rsidR="007607A5" w:rsidRPr="009B555B">
          <w:rPr>
            <w:rStyle w:val="Hyperlink"/>
            <w:noProof/>
          </w:rPr>
          <w:t>Dach</w:t>
        </w:r>
        <w:r w:rsidR="007607A5">
          <w:rPr>
            <w:noProof/>
            <w:webHidden/>
          </w:rPr>
          <w:tab/>
        </w:r>
        <w:r w:rsidR="007607A5" w:rsidRPr="006B2154">
          <w:rPr>
            <w:noProof/>
            <w:webHidden/>
          </w:rPr>
          <w:fldChar w:fldCharType="begin"/>
        </w:r>
        <w:r w:rsidR="007607A5" w:rsidRPr="006B2154">
          <w:rPr>
            <w:noProof/>
            <w:webHidden/>
          </w:rPr>
          <w:instrText xml:space="preserve"> PAGEREF _Toc48573386 \h </w:instrText>
        </w:r>
        <w:r w:rsidR="007607A5" w:rsidRPr="006B2154">
          <w:rPr>
            <w:noProof/>
            <w:webHidden/>
          </w:rPr>
        </w:r>
        <w:r w:rsidR="007607A5" w:rsidRPr="006B2154">
          <w:rPr>
            <w:noProof/>
            <w:webHidden/>
          </w:rPr>
          <w:fldChar w:fldCharType="separate"/>
        </w:r>
        <w:r w:rsidR="001B49A5">
          <w:rPr>
            <w:noProof/>
            <w:webHidden/>
          </w:rPr>
          <w:t>9</w:t>
        </w:r>
        <w:r w:rsidR="007607A5" w:rsidRPr="006B2154">
          <w:rPr>
            <w:noProof/>
            <w:webHidden/>
          </w:rPr>
          <w:fldChar w:fldCharType="end"/>
        </w:r>
      </w:hyperlink>
    </w:p>
    <w:p w14:paraId="01E00105" w14:textId="27CC8EB8"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7" w:history="1">
        <w:r w:rsidR="007607A5" w:rsidRPr="009B555B">
          <w:rPr>
            <w:rStyle w:val="Hyperlink"/>
            <w:noProof/>
          </w:rPr>
          <w:t>2.5</w:t>
        </w:r>
        <w:r w:rsidR="007607A5">
          <w:rPr>
            <w:rFonts w:asciiTheme="minorHAnsi" w:eastAsiaTheme="minorEastAsia" w:hAnsiTheme="minorHAnsi" w:cstheme="minorBidi"/>
            <w:b w:val="0"/>
            <w:noProof/>
            <w:sz w:val="22"/>
            <w:lang w:val="de-AT" w:eastAsia="de-AT"/>
          </w:rPr>
          <w:tab/>
        </w:r>
        <w:r w:rsidR="007607A5" w:rsidRPr="009B555B">
          <w:rPr>
            <w:rStyle w:val="Hyperlink"/>
            <w:noProof/>
          </w:rPr>
          <w:t>Terrasse, Balkon und Garten</w:t>
        </w:r>
        <w:r w:rsidR="007607A5">
          <w:rPr>
            <w:noProof/>
            <w:webHidden/>
          </w:rPr>
          <w:tab/>
        </w:r>
        <w:r w:rsidR="007607A5">
          <w:rPr>
            <w:noProof/>
            <w:webHidden/>
          </w:rPr>
          <w:fldChar w:fldCharType="begin"/>
        </w:r>
        <w:r w:rsidR="007607A5">
          <w:rPr>
            <w:noProof/>
            <w:webHidden/>
          </w:rPr>
          <w:instrText xml:space="preserve"> PAGEREF _Toc48573387 \h </w:instrText>
        </w:r>
        <w:r w:rsidR="007607A5">
          <w:rPr>
            <w:noProof/>
            <w:webHidden/>
          </w:rPr>
        </w:r>
        <w:r w:rsidR="007607A5">
          <w:rPr>
            <w:noProof/>
            <w:webHidden/>
          </w:rPr>
          <w:fldChar w:fldCharType="separate"/>
        </w:r>
        <w:r w:rsidR="001B49A5">
          <w:rPr>
            <w:noProof/>
            <w:webHidden/>
          </w:rPr>
          <w:t>10</w:t>
        </w:r>
        <w:r w:rsidR="007607A5">
          <w:rPr>
            <w:noProof/>
            <w:webHidden/>
          </w:rPr>
          <w:fldChar w:fldCharType="end"/>
        </w:r>
      </w:hyperlink>
    </w:p>
    <w:p w14:paraId="0993D05F" w14:textId="2A03024A"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8" w:history="1">
        <w:r w:rsidR="007607A5" w:rsidRPr="009B555B">
          <w:rPr>
            <w:rStyle w:val="Hyperlink"/>
            <w:noProof/>
          </w:rPr>
          <w:t>2.6</w:t>
        </w:r>
        <w:r w:rsidR="007607A5">
          <w:rPr>
            <w:rFonts w:asciiTheme="minorHAnsi" w:eastAsiaTheme="minorEastAsia" w:hAnsiTheme="minorHAnsi" w:cstheme="minorBidi"/>
            <w:b w:val="0"/>
            <w:noProof/>
            <w:sz w:val="22"/>
            <w:lang w:val="de-AT" w:eastAsia="de-AT"/>
          </w:rPr>
          <w:tab/>
        </w:r>
        <w:r w:rsidR="007607A5" w:rsidRPr="009B555B">
          <w:rPr>
            <w:rStyle w:val="Hyperlink"/>
            <w:noProof/>
          </w:rPr>
          <w:t>Außenanlagen</w:t>
        </w:r>
        <w:r w:rsidR="007607A5">
          <w:rPr>
            <w:noProof/>
            <w:webHidden/>
          </w:rPr>
          <w:tab/>
        </w:r>
        <w:r w:rsidR="007607A5">
          <w:rPr>
            <w:noProof/>
            <w:webHidden/>
          </w:rPr>
          <w:fldChar w:fldCharType="begin"/>
        </w:r>
        <w:r w:rsidR="007607A5">
          <w:rPr>
            <w:noProof/>
            <w:webHidden/>
          </w:rPr>
          <w:instrText xml:space="preserve"> PAGEREF _Toc48573388 \h </w:instrText>
        </w:r>
        <w:r w:rsidR="007607A5">
          <w:rPr>
            <w:noProof/>
            <w:webHidden/>
          </w:rPr>
        </w:r>
        <w:r w:rsidR="007607A5">
          <w:rPr>
            <w:noProof/>
            <w:webHidden/>
          </w:rPr>
          <w:fldChar w:fldCharType="separate"/>
        </w:r>
        <w:r w:rsidR="001B49A5">
          <w:rPr>
            <w:noProof/>
            <w:webHidden/>
          </w:rPr>
          <w:t>11</w:t>
        </w:r>
        <w:r w:rsidR="007607A5">
          <w:rPr>
            <w:noProof/>
            <w:webHidden/>
          </w:rPr>
          <w:fldChar w:fldCharType="end"/>
        </w:r>
      </w:hyperlink>
    </w:p>
    <w:p w14:paraId="06AD7ECB" w14:textId="3190E10E"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89" w:history="1">
        <w:r w:rsidR="007607A5" w:rsidRPr="009B555B">
          <w:rPr>
            <w:rStyle w:val="Hyperlink"/>
            <w:noProof/>
          </w:rPr>
          <w:t>2.7</w:t>
        </w:r>
        <w:r w:rsidR="007607A5">
          <w:rPr>
            <w:rFonts w:asciiTheme="minorHAnsi" w:eastAsiaTheme="minorEastAsia" w:hAnsiTheme="minorHAnsi" w:cstheme="minorBidi"/>
            <w:b w:val="0"/>
            <w:noProof/>
            <w:sz w:val="22"/>
            <w:lang w:val="de-AT" w:eastAsia="de-AT"/>
          </w:rPr>
          <w:tab/>
        </w:r>
        <w:r w:rsidR="007607A5" w:rsidRPr="009B555B">
          <w:rPr>
            <w:rStyle w:val="Hyperlink"/>
            <w:noProof/>
          </w:rPr>
          <w:t>Heizanlage und Warmwasser</w:t>
        </w:r>
        <w:r w:rsidR="007607A5">
          <w:rPr>
            <w:noProof/>
            <w:webHidden/>
          </w:rPr>
          <w:tab/>
        </w:r>
        <w:r w:rsidR="007607A5">
          <w:rPr>
            <w:noProof/>
            <w:webHidden/>
          </w:rPr>
          <w:fldChar w:fldCharType="begin"/>
        </w:r>
        <w:r w:rsidR="007607A5">
          <w:rPr>
            <w:noProof/>
            <w:webHidden/>
          </w:rPr>
          <w:instrText xml:space="preserve"> PAGEREF _Toc48573389 \h </w:instrText>
        </w:r>
        <w:r w:rsidR="007607A5">
          <w:rPr>
            <w:noProof/>
            <w:webHidden/>
          </w:rPr>
        </w:r>
        <w:r w:rsidR="007607A5">
          <w:rPr>
            <w:noProof/>
            <w:webHidden/>
          </w:rPr>
          <w:fldChar w:fldCharType="separate"/>
        </w:r>
        <w:r w:rsidR="001B49A5">
          <w:rPr>
            <w:noProof/>
            <w:webHidden/>
          </w:rPr>
          <w:t>11</w:t>
        </w:r>
        <w:r w:rsidR="007607A5">
          <w:rPr>
            <w:noProof/>
            <w:webHidden/>
          </w:rPr>
          <w:fldChar w:fldCharType="end"/>
        </w:r>
      </w:hyperlink>
    </w:p>
    <w:p w14:paraId="48E5F7A5" w14:textId="11970943" w:rsidR="007607A5" w:rsidRDefault="006B5463" w:rsidP="007607A5">
      <w:pPr>
        <w:pStyle w:val="Verzeichnis2"/>
        <w:tabs>
          <w:tab w:val="left" w:pos="1242"/>
          <w:tab w:val="right" w:leader="dot" w:pos="9054"/>
        </w:tabs>
        <w:rPr>
          <w:noProof/>
        </w:rPr>
      </w:pPr>
      <w:r>
        <w:t>2.8 Sanitärinstallation……………………………………………………………</w:t>
      </w:r>
      <w:r w:rsidR="001B6532">
        <w:t>...</w:t>
      </w:r>
      <w:r>
        <w:t>…12-13</w:t>
      </w:r>
    </w:p>
    <w:p w14:paraId="7D57A203" w14:textId="7DD51366" w:rsidR="006D69ED" w:rsidRDefault="006D69ED" w:rsidP="007607A5">
      <w:pPr>
        <w:pStyle w:val="Verzeichnis2"/>
        <w:tabs>
          <w:tab w:val="left" w:pos="1242"/>
          <w:tab w:val="right" w:leader="dot" w:pos="9054"/>
        </w:tabs>
        <w:rPr>
          <w:noProof/>
        </w:rPr>
      </w:pPr>
    </w:p>
    <w:p w14:paraId="72562A43" w14:textId="6EA03011" w:rsidR="00511D32" w:rsidRDefault="00511D32" w:rsidP="007607A5">
      <w:pPr>
        <w:pStyle w:val="Verzeichnis2"/>
        <w:tabs>
          <w:tab w:val="left" w:pos="1242"/>
          <w:tab w:val="right" w:leader="dot" w:pos="9054"/>
        </w:tabs>
        <w:rPr>
          <w:noProof/>
        </w:rPr>
      </w:pPr>
    </w:p>
    <w:p w14:paraId="1260F364" w14:textId="2C65F681" w:rsidR="00511D32" w:rsidRDefault="00511D32" w:rsidP="007607A5">
      <w:pPr>
        <w:pStyle w:val="Verzeichnis2"/>
        <w:tabs>
          <w:tab w:val="left" w:pos="1242"/>
          <w:tab w:val="right" w:leader="dot" w:pos="9054"/>
        </w:tabs>
        <w:rPr>
          <w:noProof/>
        </w:rPr>
      </w:pPr>
    </w:p>
    <w:p w14:paraId="5EAE8F06" w14:textId="69B1C30D" w:rsidR="00511D32" w:rsidRDefault="00511D32" w:rsidP="007607A5">
      <w:pPr>
        <w:pStyle w:val="Verzeichnis2"/>
        <w:tabs>
          <w:tab w:val="left" w:pos="1242"/>
          <w:tab w:val="right" w:leader="dot" w:pos="9054"/>
        </w:tabs>
        <w:rPr>
          <w:noProof/>
        </w:rPr>
      </w:pPr>
    </w:p>
    <w:p w14:paraId="6394BCD0" w14:textId="5C1C5166" w:rsidR="00511D32" w:rsidRDefault="00511D32" w:rsidP="007607A5">
      <w:pPr>
        <w:pStyle w:val="Verzeichnis2"/>
        <w:tabs>
          <w:tab w:val="left" w:pos="1242"/>
          <w:tab w:val="right" w:leader="dot" w:pos="9054"/>
        </w:tabs>
        <w:rPr>
          <w:noProof/>
        </w:rPr>
      </w:pPr>
    </w:p>
    <w:p w14:paraId="456BAE17" w14:textId="77777777" w:rsidR="00511D32" w:rsidRDefault="00511D32" w:rsidP="007607A5">
      <w:pPr>
        <w:pStyle w:val="Verzeichnis2"/>
        <w:tabs>
          <w:tab w:val="left" w:pos="1242"/>
          <w:tab w:val="right" w:leader="dot" w:pos="9054"/>
        </w:tabs>
        <w:rPr>
          <w:noProof/>
        </w:rPr>
      </w:pPr>
    </w:p>
    <w:p w14:paraId="69A89A3A" w14:textId="77777777" w:rsidR="006D69ED" w:rsidRDefault="006D69ED"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p>
    <w:p w14:paraId="395A5195" w14:textId="214C5DB6" w:rsidR="007607A5" w:rsidRDefault="001B6532"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r>
        <w:t>2.9 Elektroinstallationen…………………………………………………………...…14-17</w:t>
      </w:r>
    </w:p>
    <w:p w14:paraId="58F88F81" w14:textId="65F23994"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92" w:history="1">
        <w:r w:rsidR="007607A5" w:rsidRPr="009B555B">
          <w:rPr>
            <w:rStyle w:val="Hyperlink"/>
            <w:noProof/>
          </w:rPr>
          <w:t>2.9.1</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Erdgeschoss</w:t>
        </w:r>
        <w:r w:rsidR="007607A5">
          <w:rPr>
            <w:noProof/>
            <w:webHidden/>
          </w:rPr>
          <w:tab/>
        </w:r>
        <w:r w:rsidR="007607A5">
          <w:rPr>
            <w:noProof/>
            <w:webHidden/>
          </w:rPr>
          <w:fldChar w:fldCharType="begin"/>
        </w:r>
        <w:r w:rsidR="007607A5">
          <w:rPr>
            <w:noProof/>
            <w:webHidden/>
          </w:rPr>
          <w:instrText xml:space="preserve"> PAGEREF _Toc48573392 \h </w:instrText>
        </w:r>
        <w:r w:rsidR="007607A5">
          <w:rPr>
            <w:noProof/>
            <w:webHidden/>
          </w:rPr>
        </w:r>
        <w:r w:rsidR="007607A5">
          <w:rPr>
            <w:noProof/>
            <w:webHidden/>
          </w:rPr>
          <w:fldChar w:fldCharType="separate"/>
        </w:r>
        <w:r w:rsidR="001B49A5">
          <w:rPr>
            <w:noProof/>
            <w:webHidden/>
          </w:rPr>
          <w:t>14</w:t>
        </w:r>
        <w:r w:rsidR="007607A5">
          <w:rPr>
            <w:noProof/>
            <w:webHidden/>
          </w:rPr>
          <w:fldChar w:fldCharType="end"/>
        </w:r>
      </w:hyperlink>
      <w:r w:rsidR="006B2154">
        <w:rPr>
          <w:noProof/>
        </w:rPr>
        <w:t>-15</w:t>
      </w:r>
    </w:p>
    <w:p w14:paraId="52A6218D" w14:textId="15A618DF" w:rsidR="007607A5" w:rsidRDefault="00382595" w:rsidP="007607A5">
      <w:pPr>
        <w:pStyle w:val="Verzeichnis3"/>
        <w:tabs>
          <w:tab w:val="left" w:pos="1702"/>
          <w:tab w:val="right" w:leader="dot" w:pos="9054"/>
        </w:tabs>
        <w:rPr>
          <w:rFonts w:asciiTheme="minorHAnsi" w:eastAsiaTheme="minorEastAsia" w:hAnsiTheme="minorHAnsi" w:cstheme="minorBidi"/>
          <w:i w:val="0"/>
          <w:noProof/>
          <w:sz w:val="22"/>
          <w:u w:val="none"/>
          <w:lang w:val="de-AT" w:eastAsia="de-AT"/>
        </w:rPr>
      </w:pPr>
      <w:hyperlink w:anchor="_Toc48573393" w:history="1">
        <w:r w:rsidR="007607A5" w:rsidRPr="009B555B">
          <w:rPr>
            <w:rStyle w:val="Hyperlink"/>
            <w:noProof/>
          </w:rPr>
          <w:t>2.9.2</w:t>
        </w:r>
        <w:r w:rsidR="007607A5">
          <w:rPr>
            <w:rFonts w:asciiTheme="minorHAnsi" w:eastAsiaTheme="minorEastAsia" w:hAnsiTheme="minorHAnsi" w:cstheme="minorBidi"/>
            <w:i w:val="0"/>
            <w:noProof/>
            <w:sz w:val="22"/>
            <w:u w:val="none"/>
            <w:lang w:val="de-AT" w:eastAsia="de-AT"/>
          </w:rPr>
          <w:tab/>
        </w:r>
        <w:r w:rsidR="007607A5" w:rsidRPr="009B555B">
          <w:rPr>
            <w:rStyle w:val="Hyperlink"/>
            <w:noProof/>
          </w:rPr>
          <w:t>Obergeschoss</w:t>
        </w:r>
        <w:r w:rsidR="007607A5">
          <w:rPr>
            <w:noProof/>
            <w:webHidden/>
          </w:rPr>
          <w:tab/>
        </w:r>
        <w:r w:rsidR="007607A5">
          <w:rPr>
            <w:noProof/>
            <w:webHidden/>
          </w:rPr>
          <w:fldChar w:fldCharType="begin"/>
        </w:r>
        <w:r w:rsidR="007607A5">
          <w:rPr>
            <w:noProof/>
            <w:webHidden/>
          </w:rPr>
          <w:instrText xml:space="preserve"> PAGEREF _Toc48573393 \h </w:instrText>
        </w:r>
        <w:r w:rsidR="007607A5">
          <w:rPr>
            <w:noProof/>
            <w:webHidden/>
          </w:rPr>
        </w:r>
        <w:r w:rsidR="007607A5">
          <w:rPr>
            <w:noProof/>
            <w:webHidden/>
          </w:rPr>
          <w:fldChar w:fldCharType="separate"/>
        </w:r>
        <w:r w:rsidR="001B49A5">
          <w:rPr>
            <w:noProof/>
            <w:webHidden/>
          </w:rPr>
          <w:t>16</w:t>
        </w:r>
        <w:r w:rsidR="007607A5">
          <w:rPr>
            <w:noProof/>
            <w:webHidden/>
          </w:rPr>
          <w:fldChar w:fldCharType="end"/>
        </w:r>
      </w:hyperlink>
      <w:r w:rsidR="006B2154">
        <w:rPr>
          <w:noProof/>
        </w:rPr>
        <w:t>-17</w:t>
      </w:r>
    </w:p>
    <w:p w14:paraId="4A620852" w14:textId="5DB6E593"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94" w:history="1">
        <w:r w:rsidR="007607A5" w:rsidRPr="009B555B">
          <w:rPr>
            <w:rStyle w:val="Hyperlink"/>
            <w:noProof/>
          </w:rPr>
          <w:t>2.10</w:t>
        </w:r>
        <w:r w:rsidR="007607A5">
          <w:rPr>
            <w:rFonts w:asciiTheme="minorHAnsi" w:eastAsiaTheme="minorEastAsia" w:hAnsiTheme="minorHAnsi" w:cstheme="minorBidi"/>
            <w:b w:val="0"/>
            <w:noProof/>
            <w:sz w:val="22"/>
            <w:lang w:val="de-AT" w:eastAsia="de-AT"/>
          </w:rPr>
          <w:tab/>
        </w:r>
        <w:r w:rsidR="007607A5" w:rsidRPr="009B555B">
          <w:rPr>
            <w:rStyle w:val="Hyperlink"/>
            <w:noProof/>
          </w:rPr>
          <w:t>Beschattung elektrisch</w:t>
        </w:r>
        <w:r w:rsidR="007607A5">
          <w:rPr>
            <w:noProof/>
            <w:webHidden/>
          </w:rPr>
          <w:tab/>
        </w:r>
        <w:r w:rsidR="007607A5">
          <w:rPr>
            <w:noProof/>
            <w:webHidden/>
          </w:rPr>
          <w:fldChar w:fldCharType="begin"/>
        </w:r>
        <w:r w:rsidR="007607A5">
          <w:rPr>
            <w:noProof/>
            <w:webHidden/>
          </w:rPr>
          <w:instrText xml:space="preserve"> PAGEREF _Toc48573394 \h </w:instrText>
        </w:r>
        <w:r w:rsidR="007607A5">
          <w:rPr>
            <w:noProof/>
            <w:webHidden/>
          </w:rPr>
        </w:r>
        <w:r w:rsidR="007607A5">
          <w:rPr>
            <w:noProof/>
            <w:webHidden/>
          </w:rPr>
          <w:fldChar w:fldCharType="separate"/>
        </w:r>
        <w:r w:rsidR="001B49A5">
          <w:rPr>
            <w:noProof/>
            <w:webHidden/>
          </w:rPr>
          <w:t>18</w:t>
        </w:r>
        <w:r w:rsidR="007607A5">
          <w:rPr>
            <w:noProof/>
            <w:webHidden/>
          </w:rPr>
          <w:fldChar w:fldCharType="end"/>
        </w:r>
      </w:hyperlink>
    </w:p>
    <w:p w14:paraId="2DE6136C" w14:textId="1FA0EED9" w:rsidR="007607A5" w:rsidRDefault="00382595" w:rsidP="007607A5">
      <w:pPr>
        <w:pStyle w:val="Verzeichnis2"/>
        <w:tabs>
          <w:tab w:val="left" w:pos="1242"/>
          <w:tab w:val="right" w:leader="dot" w:pos="9054"/>
        </w:tabs>
        <w:rPr>
          <w:rFonts w:asciiTheme="minorHAnsi" w:eastAsiaTheme="minorEastAsia" w:hAnsiTheme="minorHAnsi" w:cstheme="minorBidi"/>
          <w:b w:val="0"/>
          <w:noProof/>
          <w:sz w:val="22"/>
          <w:lang w:val="de-AT" w:eastAsia="de-AT"/>
        </w:rPr>
      </w:pPr>
      <w:hyperlink w:anchor="_Toc48573395" w:history="1">
        <w:r w:rsidR="007607A5" w:rsidRPr="009B555B">
          <w:rPr>
            <w:rStyle w:val="Hyperlink"/>
            <w:noProof/>
          </w:rPr>
          <w:t>2.11</w:t>
        </w:r>
        <w:r w:rsidR="007607A5">
          <w:rPr>
            <w:rFonts w:asciiTheme="minorHAnsi" w:eastAsiaTheme="minorEastAsia" w:hAnsiTheme="minorHAnsi" w:cstheme="minorBidi"/>
            <w:b w:val="0"/>
            <w:noProof/>
            <w:sz w:val="22"/>
            <w:lang w:val="de-AT" w:eastAsia="de-AT"/>
          </w:rPr>
          <w:tab/>
        </w:r>
        <w:r w:rsidR="007607A5" w:rsidRPr="009B555B">
          <w:rPr>
            <w:rStyle w:val="Hyperlink"/>
            <w:noProof/>
          </w:rPr>
          <w:t>Ver- und Entsorgung</w:t>
        </w:r>
        <w:r w:rsidR="007607A5">
          <w:rPr>
            <w:noProof/>
            <w:webHidden/>
          </w:rPr>
          <w:tab/>
        </w:r>
        <w:r w:rsidR="007607A5">
          <w:rPr>
            <w:noProof/>
            <w:webHidden/>
          </w:rPr>
          <w:fldChar w:fldCharType="begin"/>
        </w:r>
        <w:r w:rsidR="007607A5">
          <w:rPr>
            <w:noProof/>
            <w:webHidden/>
          </w:rPr>
          <w:instrText xml:space="preserve"> PAGEREF _Toc48573395 \h </w:instrText>
        </w:r>
        <w:r w:rsidR="007607A5">
          <w:rPr>
            <w:noProof/>
            <w:webHidden/>
          </w:rPr>
        </w:r>
        <w:r w:rsidR="007607A5">
          <w:rPr>
            <w:noProof/>
            <w:webHidden/>
          </w:rPr>
          <w:fldChar w:fldCharType="separate"/>
        </w:r>
        <w:r w:rsidR="001B49A5">
          <w:rPr>
            <w:noProof/>
            <w:webHidden/>
          </w:rPr>
          <w:t>18</w:t>
        </w:r>
        <w:r w:rsidR="007607A5">
          <w:rPr>
            <w:noProof/>
            <w:webHidden/>
          </w:rPr>
          <w:fldChar w:fldCharType="end"/>
        </w:r>
      </w:hyperlink>
    </w:p>
    <w:p w14:paraId="6E83E3B5" w14:textId="67F81D98" w:rsidR="007607A5" w:rsidRDefault="00382595" w:rsidP="007607A5">
      <w:pPr>
        <w:pStyle w:val="Verzeichnis1"/>
        <w:tabs>
          <w:tab w:val="right" w:leader="dot" w:pos="9054"/>
        </w:tabs>
        <w:rPr>
          <w:noProof/>
        </w:rPr>
      </w:pPr>
      <w:hyperlink w:anchor="_Toc48573396" w:history="1">
        <w:r w:rsidR="007607A5" w:rsidRPr="009B555B">
          <w:rPr>
            <w:rStyle w:val="Hyperlink"/>
            <w:noProof/>
          </w:rPr>
          <w:t>3</w:t>
        </w:r>
        <w:r w:rsidR="007607A5">
          <w:rPr>
            <w:rFonts w:asciiTheme="minorHAnsi" w:eastAsiaTheme="minorEastAsia" w:hAnsiTheme="minorHAnsi" w:cstheme="minorBidi"/>
            <w:b w:val="0"/>
            <w:bCs w:val="0"/>
            <w:noProof/>
            <w:sz w:val="22"/>
            <w:szCs w:val="22"/>
            <w:lang w:val="de-AT" w:eastAsia="de-AT"/>
          </w:rPr>
          <w:tab/>
        </w:r>
        <w:r w:rsidR="007607A5" w:rsidRPr="009B555B">
          <w:rPr>
            <w:rStyle w:val="Hyperlink"/>
            <w:noProof/>
          </w:rPr>
          <w:t>Anmerkungen</w:t>
        </w:r>
        <w:r w:rsidR="007607A5">
          <w:rPr>
            <w:noProof/>
            <w:webHidden/>
          </w:rPr>
          <w:tab/>
        </w:r>
        <w:r w:rsidR="007607A5">
          <w:rPr>
            <w:noProof/>
            <w:webHidden/>
          </w:rPr>
          <w:fldChar w:fldCharType="begin"/>
        </w:r>
        <w:r w:rsidR="007607A5">
          <w:rPr>
            <w:noProof/>
            <w:webHidden/>
          </w:rPr>
          <w:instrText xml:space="preserve"> PAGEREF _Toc48573396 \h </w:instrText>
        </w:r>
        <w:r w:rsidR="007607A5">
          <w:rPr>
            <w:noProof/>
            <w:webHidden/>
          </w:rPr>
        </w:r>
        <w:r w:rsidR="007607A5">
          <w:rPr>
            <w:noProof/>
            <w:webHidden/>
          </w:rPr>
          <w:fldChar w:fldCharType="separate"/>
        </w:r>
        <w:r w:rsidR="001B49A5">
          <w:rPr>
            <w:noProof/>
            <w:webHidden/>
          </w:rPr>
          <w:t>19</w:t>
        </w:r>
        <w:r w:rsidR="007607A5">
          <w:rPr>
            <w:noProof/>
            <w:webHidden/>
          </w:rPr>
          <w:fldChar w:fldCharType="end"/>
        </w:r>
      </w:hyperlink>
      <w:r w:rsidR="006B2154">
        <w:rPr>
          <w:noProof/>
        </w:rPr>
        <w:t>-20</w:t>
      </w:r>
    </w:p>
    <w:p w14:paraId="520C7E5D" w14:textId="083E396D" w:rsidR="00982C7B" w:rsidRDefault="00982C7B" w:rsidP="007607A5">
      <w:pPr>
        <w:pStyle w:val="Verzeichnis1"/>
        <w:tabs>
          <w:tab w:val="right" w:leader="dot" w:pos="9054"/>
        </w:tabs>
        <w:rPr>
          <w:rFonts w:asciiTheme="minorHAnsi" w:eastAsiaTheme="minorEastAsia" w:hAnsiTheme="minorHAnsi" w:cstheme="minorBidi"/>
          <w:b w:val="0"/>
          <w:bCs w:val="0"/>
          <w:noProof/>
          <w:sz w:val="22"/>
          <w:szCs w:val="22"/>
          <w:lang w:val="de-AT" w:eastAsia="de-AT"/>
        </w:rPr>
      </w:pPr>
      <w:r>
        <w:rPr>
          <w:noProof/>
        </w:rPr>
        <w:t>4</w:t>
      </w:r>
      <w:r>
        <w:rPr>
          <w:noProof/>
        </w:rPr>
        <w:tab/>
        <w:t xml:space="preserve">Grundrisse und Ansichten      </w:t>
      </w:r>
      <w:r>
        <w:rPr>
          <w:noProof/>
        </w:rPr>
        <w:tab/>
        <w:t>21-26</w:t>
      </w:r>
    </w:p>
    <w:p w14:paraId="6D74D2E8" w14:textId="4BF3CD17" w:rsidR="00511D32" w:rsidRPr="00511D32" w:rsidRDefault="007607A5" w:rsidP="007607A5">
      <w:pPr>
        <w:rPr>
          <w:rFonts w:eastAsia="Arial" w:cs="Arial"/>
          <w:sz w:val="28"/>
          <w:szCs w:val="25"/>
        </w:rPr>
        <w:sectPr w:rsidR="00511D32" w:rsidRPr="00511D32" w:rsidSect="00347BC2">
          <w:footerReference w:type="default" r:id="rId13"/>
          <w:pgSz w:w="11900" w:h="16840" w:code="9"/>
          <w:pgMar w:top="1418" w:right="1418" w:bottom="1134" w:left="1418" w:header="720" w:footer="720" w:gutter="0"/>
          <w:cols w:space="720"/>
        </w:sectPr>
      </w:pPr>
      <w:r>
        <w:rPr>
          <w:rFonts w:eastAsia="Arial" w:cs="Arial"/>
          <w:sz w:val="28"/>
          <w:szCs w:val="25"/>
        </w:rPr>
        <w:fldChar w:fldCharType="end"/>
      </w:r>
    </w:p>
    <w:p w14:paraId="35CBF263" w14:textId="3B2109EC" w:rsidR="007607A5" w:rsidRPr="00603C45" w:rsidRDefault="007607A5" w:rsidP="00511D32">
      <w:pPr>
        <w:pStyle w:val="berschrift1"/>
        <w:keepNext w:val="0"/>
        <w:widowControl w:val="0"/>
        <w:numPr>
          <w:ilvl w:val="0"/>
          <w:numId w:val="24"/>
        </w:numPr>
        <w:autoSpaceDE w:val="0"/>
        <w:autoSpaceDN w:val="0"/>
        <w:spacing w:before="480" w:after="80" w:line="312" w:lineRule="auto"/>
        <w:jc w:val="both"/>
      </w:pPr>
      <w:bookmarkStart w:id="5" w:name="_TOC_250022"/>
      <w:bookmarkStart w:id="6" w:name="_Toc48573369"/>
      <w:r w:rsidRPr="00603C45">
        <w:lastRenderedPageBreak/>
        <w:t>A</w:t>
      </w:r>
      <w:bookmarkEnd w:id="5"/>
      <w:r w:rsidRPr="00603C45">
        <w:t>llgemeine Informationen</w:t>
      </w:r>
      <w:bookmarkEnd w:id="6"/>
    </w:p>
    <w:p w14:paraId="6C1E8D37"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7" w:name="_Toc48573370"/>
      <w:r w:rsidRPr="00154ADE">
        <w:t>Projekt und Projektbeteiligte</w:t>
      </w:r>
      <w:bookmarkEnd w:id="7"/>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1DAA4A61" w14:textId="77777777" w:rsidTr="00347BC2">
        <w:trPr>
          <w:trHeight w:val="27"/>
        </w:trPr>
        <w:tc>
          <w:tcPr>
            <w:tcW w:w="2835" w:type="dxa"/>
            <w:shd w:val="clear" w:color="auto" w:fill="D9D9D9" w:themeFill="background1" w:themeFillShade="D9"/>
          </w:tcPr>
          <w:p w14:paraId="6B1C5B3B" w14:textId="77777777" w:rsidR="007607A5" w:rsidRPr="00CE2CFE" w:rsidRDefault="007607A5" w:rsidP="00347BC2">
            <w:pPr>
              <w:pStyle w:val="Tabellenberschrift"/>
            </w:pPr>
            <w:r w:rsidRPr="00CE2CFE">
              <w:t>Projekt</w:t>
            </w:r>
          </w:p>
        </w:tc>
        <w:tc>
          <w:tcPr>
            <w:tcW w:w="6236" w:type="dxa"/>
            <w:shd w:val="clear" w:color="auto" w:fill="D9D9D9" w:themeFill="background1" w:themeFillShade="D9"/>
          </w:tcPr>
          <w:p w14:paraId="39E4E823" w14:textId="77777777" w:rsidR="007607A5" w:rsidRDefault="007607A5" w:rsidP="00347BC2">
            <w:pPr>
              <w:pStyle w:val="Tabellentext"/>
            </w:pPr>
            <w:r>
              <w:t>Einfamilienhaus</w:t>
            </w:r>
          </w:p>
        </w:tc>
      </w:tr>
      <w:tr w:rsidR="007607A5" w14:paraId="6B46443B" w14:textId="77777777" w:rsidTr="00347BC2">
        <w:trPr>
          <w:trHeight w:val="27"/>
        </w:trPr>
        <w:tc>
          <w:tcPr>
            <w:tcW w:w="2835" w:type="dxa"/>
            <w:shd w:val="clear" w:color="auto" w:fill="D9D9D9" w:themeFill="background1" w:themeFillShade="D9"/>
          </w:tcPr>
          <w:p w14:paraId="28F41F8A" w14:textId="77777777" w:rsidR="007607A5" w:rsidRPr="00CE2CFE" w:rsidRDefault="007607A5" w:rsidP="00347BC2">
            <w:pPr>
              <w:pStyle w:val="Tabellenberschrift"/>
            </w:pPr>
            <w:r w:rsidRPr="00CE2CFE">
              <w:t>Bauerrichter</w:t>
            </w:r>
          </w:p>
        </w:tc>
        <w:tc>
          <w:tcPr>
            <w:tcW w:w="6236" w:type="dxa"/>
            <w:shd w:val="clear" w:color="auto" w:fill="D9D9D9" w:themeFill="background1" w:themeFillShade="D9"/>
          </w:tcPr>
          <w:p w14:paraId="386AC2BB" w14:textId="77777777" w:rsidR="007607A5" w:rsidRDefault="007607A5" w:rsidP="00347BC2">
            <w:pPr>
              <w:pStyle w:val="Tabellentext"/>
            </w:pPr>
            <w:r>
              <w:t>HMMG HOLDING GmbH</w:t>
            </w:r>
          </w:p>
          <w:p w14:paraId="72BD525A" w14:textId="77777777" w:rsidR="007607A5" w:rsidRDefault="007607A5" w:rsidP="00347BC2">
            <w:pPr>
              <w:pStyle w:val="Tabellentext"/>
            </w:pPr>
            <w:r>
              <w:t>Wiener Straße 8</w:t>
            </w:r>
          </w:p>
          <w:p w14:paraId="640D3F67" w14:textId="77777777" w:rsidR="007607A5" w:rsidRDefault="007607A5" w:rsidP="00347BC2">
            <w:pPr>
              <w:pStyle w:val="Tabellentext"/>
            </w:pPr>
            <w:r>
              <w:t>3426 Muckendorf</w:t>
            </w:r>
          </w:p>
        </w:tc>
      </w:tr>
      <w:tr w:rsidR="007607A5" w:rsidRPr="001C7F56" w14:paraId="168DC503" w14:textId="77777777" w:rsidTr="00347BC2">
        <w:trPr>
          <w:trHeight w:val="1054"/>
        </w:trPr>
        <w:tc>
          <w:tcPr>
            <w:tcW w:w="2835" w:type="dxa"/>
            <w:shd w:val="clear" w:color="auto" w:fill="D9D9D9" w:themeFill="background1" w:themeFillShade="D9"/>
          </w:tcPr>
          <w:p w14:paraId="01B48845" w14:textId="77777777" w:rsidR="007607A5" w:rsidRPr="001C7F56" w:rsidRDefault="007607A5" w:rsidP="00347BC2">
            <w:pPr>
              <w:pStyle w:val="Tabellenberschrift"/>
            </w:pPr>
            <w:r w:rsidRPr="001C7F56">
              <w:t>Planung</w:t>
            </w:r>
          </w:p>
        </w:tc>
        <w:tc>
          <w:tcPr>
            <w:tcW w:w="6236" w:type="dxa"/>
            <w:shd w:val="clear" w:color="auto" w:fill="D9D9D9" w:themeFill="background1" w:themeFillShade="D9"/>
          </w:tcPr>
          <w:p w14:paraId="05DC63DC" w14:textId="77777777" w:rsidR="007607A5" w:rsidRPr="001C7F56" w:rsidRDefault="007607A5" w:rsidP="00347BC2">
            <w:pPr>
              <w:pStyle w:val="Tabellentext"/>
            </w:pPr>
            <w:r>
              <w:t>HOBIGER</w:t>
            </w:r>
            <w:r w:rsidRPr="001C7F56">
              <w:t xml:space="preserve"> &amp; </w:t>
            </w:r>
            <w:r>
              <w:t>PARTNER</w:t>
            </w:r>
            <w:r w:rsidRPr="001C7F56">
              <w:t xml:space="preserve"> GmbH</w:t>
            </w:r>
          </w:p>
          <w:p w14:paraId="72EFA984" w14:textId="77777777" w:rsidR="007607A5" w:rsidRPr="001C7F56" w:rsidRDefault="007607A5" w:rsidP="00347BC2">
            <w:pPr>
              <w:pStyle w:val="Tabellentext"/>
            </w:pPr>
            <w:r w:rsidRPr="001C7F56">
              <w:t>Schubertplatz 2</w:t>
            </w:r>
          </w:p>
          <w:p w14:paraId="6F471F6E" w14:textId="77777777" w:rsidR="007607A5" w:rsidRPr="001C7F56" w:rsidRDefault="007607A5" w:rsidP="00347BC2">
            <w:pPr>
              <w:pStyle w:val="Tabellentext"/>
            </w:pPr>
            <w:r w:rsidRPr="001C7F56">
              <w:t>3950 Gmünd</w:t>
            </w:r>
          </w:p>
        </w:tc>
      </w:tr>
      <w:tr w:rsidR="007607A5" w:rsidRPr="00A26ABD" w14:paraId="054E011D" w14:textId="77777777" w:rsidTr="00347BC2">
        <w:trPr>
          <w:trHeight w:val="396"/>
        </w:trPr>
        <w:tc>
          <w:tcPr>
            <w:tcW w:w="2835" w:type="dxa"/>
            <w:shd w:val="clear" w:color="auto" w:fill="D9D9D9" w:themeFill="background1" w:themeFillShade="D9"/>
          </w:tcPr>
          <w:p w14:paraId="57CBB5EB" w14:textId="77777777" w:rsidR="007607A5" w:rsidRPr="00A26ABD" w:rsidRDefault="007607A5" w:rsidP="00347BC2">
            <w:pPr>
              <w:pStyle w:val="Tabellenberschrift"/>
            </w:pPr>
            <w:r w:rsidRPr="00A26ABD">
              <w:t>Bauphysik (Energieausweis)</w:t>
            </w:r>
          </w:p>
        </w:tc>
        <w:tc>
          <w:tcPr>
            <w:tcW w:w="6236" w:type="dxa"/>
            <w:shd w:val="clear" w:color="auto" w:fill="D9D9D9" w:themeFill="background1" w:themeFillShade="D9"/>
          </w:tcPr>
          <w:p w14:paraId="3D0ECA31" w14:textId="77777777" w:rsidR="007607A5" w:rsidRPr="00A26ABD" w:rsidRDefault="007607A5" w:rsidP="00347BC2">
            <w:pPr>
              <w:pStyle w:val="Tabellentext"/>
            </w:pPr>
            <w:r>
              <w:t>HOBIGER</w:t>
            </w:r>
            <w:r w:rsidRPr="00A26ABD">
              <w:t xml:space="preserve"> &amp; </w:t>
            </w:r>
            <w:r>
              <w:t>PARTNER</w:t>
            </w:r>
            <w:r w:rsidRPr="00A26ABD">
              <w:t xml:space="preserve"> GmbH</w:t>
            </w:r>
          </w:p>
          <w:p w14:paraId="7B6FA120" w14:textId="77777777" w:rsidR="007607A5" w:rsidRPr="00A26ABD" w:rsidRDefault="007607A5" w:rsidP="00347BC2">
            <w:pPr>
              <w:pStyle w:val="Tabellentext"/>
            </w:pPr>
            <w:r w:rsidRPr="00A26ABD">
              <w:t>Schubertplatz 2</w:t>
            </w:r>
          </w:p>
          <w:p w14:paraId="048534FA" w14:textId="77777777" w:rsidR="007607A5" w:rsidRPr="00A26ABD" w:rsidRDefault="007607A5" w:rsidP="00347BC2">
            <w:pPr>
              <w:pStyle w:val="Tabellentext"/>
            </w:pPr>
            <w:r w:rsidRPr="00A26ABD">
              <w:t>3950 Gmünd</w:t>
            </w:r>
          </w:p>
        </w:tc>
      </w:tr>
      <w:tr w:rsidR="007607A5" w14:paraId="567901D5" w14:textId="77777777" w:rsidTr="00347BC2">
        <w:trPr>
          <w:trHeight w:val="27"/>
        </w:trPr>
        <w:tc>
          <w:tcPr>
            <w:tcW w:w="2835" w:type="dxa"/>
            <w:shd w:val="clear" w:color="auto" w:fill="D9D9D9" w:themeFill="background1" w:themeFillShade="D9"/>
          </w:tcPr>
          <w:p w14:paraId="1C8D620C" w14:textId="77777777" w:rsidR="007607A5" w:rsidRPr="00CE2CFE" w:rsidRDefault="007607A5" w:rsidP="00347BC2">
            <w:pPr>
              <w:pStyle w:val="Tabellenberschrift"/>
            </w:pPr>
            <w:r w:rsidRPr="00CE2CFE">
              <w:t>Bauausführung</w:t>
            </w:r>
          </w:p>
        </w:tc>
        <w:tc>
          <w:tcPr>
            <w:tcW w:w="6236" w:type="dxa"/>
            <w:shd w:val="clear" w:color="auto" w:fill="D9D9D9" w:themeFill="background1" w:themeFillShade="D9"/>
          </w:tcPr>
          <w:p w14:paraId="76F715C9" w14:textId="2A21345D" w:rsidR="007607A5" w:rsidRPr="00AF56D3" w:rsidRDefault="007607A5" w:rsidP="00347BC2">
            <w:pPr>
              <w:pStyle w:val="Tabellentext"/>
              <w:rPr>
                <w:lang w:val="en-GB"/>
              </w:rPr>
            </w:pPr>
            <w:r>
              <w:rPr>
                <w:lang w:val="en-GB"/>
              </w:rPr>
              <w:t xml:space="preserve"> Fa. ICB </w:t>
            </w:r>
            <w:r w:rsidRPr="00AF56D3">
              <w:rPr>
                <w:lang w:val="en-GB"/>
              </w:rPr>
              <w:t>Ing. Christian BINDER</w:t>
            </w:r>
          </w:p>
          <w:p w14:paraId="000BBF67" w14:textId="77777777" w:rsidR="007607A5" w:rsidRPr="00AF56D3" w:rsidRDefault="007607A5" w:rsidP="00347BC2">
            <w:pPr>
              <w:pStyle w:val="Tabellentext"/>
              <w:rPr>
                <w:lang w:val="en-GB"/>
              </w:rPr>
            </w:pPr>
            <w:r w:rsidRPr="00AF56D3">
              <w:rPr>
                <w:lang w:val="en-GB"/>
              </w:rPr>
              <w:t xml:space="preserve">St. </w:t>
            </w:r>
            <w:proofErr w:type="spellStart"/>
            <w:r w:rsidRPr="00AF56D3">
              <w:rPr>
                <w:lang w:val="en-GB"/>
              </w:rPr>
              <w:t>Andrä</w:t>
            </w:r>
            <w:proofErr w:type="spellEnd"/>
            <w:r w:rsidRPr="00AF56D3">
              <w:rPr>
                <w:lang w:val="en-GB"/>
              </w:rPr>
              <w:t xml:space="preserve"> 262/2</w:t>
            </w:r>
          </w:p>
          <w:p w14:paraId="5DBA7DCD" w14:textId="5A49F47D" w:rsidR="007607A5" w:rsidRDefault="007607A5" w:rsidP="00347BC2">
            <w:pPr>
              <w:pStyle w:val="Tabellentext"/>
            </w:pPr>
            <w:r>
              <w:t>9433 St. Andrä im Lavanttal</w:t>
            </w:r>
          </w:p>
        </w:tc>
      </w:tr>
      <w:tr w:rsidR="007607A5" w14:paraId="11F20C05" w14:textId="77777777" w:rsidTr="00347BC2">
        <w:trPr>
          <w:trHeight w:val="27"/>
        </w:trPr>
        <w:tc>
          <w:tcPr>
            <w:tcW w:w="2835" w:type="dxa"/>
            <w:shd w:val="clear" w:color="auto" w:fill="D9D9D9" w:themeFill="background1" w:themeFillShade="D9"/>
          </w:tcPr>
          <w:p w14:paraId="7B48201E" w14:textId="77777777" w:rsidR="007607A5" w:rsidRPr="00CE2CFE" w:rsidRDefault="007607A5" w:rsidP="00347BC2">
            <w:pPr>
              <w:pStyle w:val="Tabellenberschrift"/>
            </w:pPr>
            <w:proofErr w:type="spellStart"/>
            <w:r w:rsidRPr="00CE2CFE">
              <w:t>Vertragserrichter</w:t>
            </w:r>
            <w:proofErr w:type="spellEnd"/>
            <w:r>
              <w:br/>
            </w:r>
            <w:r w:rsidRPr="00CE2CFE">
              <w:t>und Treuhänder</w:t>
            </w:r>
          </w:p>
        </w:tc>
        <w:tc>
          <w:tcPr>
            <w:tcW w:w="6236" w:type="dxa"/>
            <w:shd w:val="clear" w:color="auto" w:fill="D9D9D9" w:themeFill="background1" w:themeFillShade="D9"/>
          </w:tcPr>
          <w:p w14:paraId="190513A4" w14:textId="77777777" w:rsidR="007607A5" w:rsidRDefault="007607A5" w:rsidP="00347BC2">
            <w:pPr>
              <w:pStyle w:val="Tabellentext"/>
            </w:pPr>
            <w:r>
              <w:t>Dr. Bernhard Hofmann</w:t>
            </w:r>
          </w:p>
          <w:p w14:paraId="72CF2E0D" w14:textId="443FE562" w:rsidR="007607A5" w:rsidRDefault="007607A5" w:rsidP="00347BC2">
            <w:pPr>
              <w:pStyle w:val="Tabellentext"/>
            </w:pPr>
            <w:r>
              <w:t>Lindengasse 38/3</w:t>
            </w:r>
          </w:p>
          <w:p w14:paraId="4586C106" w14:textId="120AA45B" w:rsidR="007607A5" w:rsidRDefault="007607A5" w:rsidP="00347BC2">
            <w:pPr>
              <w:pStyle w:val="Tabellentext"/>
            </w:pPr>
            <w:r>
              <w:t>1070 Wien</w:t>
            </w:r>
          </w:p>
          <w:p w14:paraId="1126A0C3" w14:textId="77777777" w:rsidR="007607A5" w:rsidRDefault="007607A5" w:rsidP="00347BC2">
            <w:pPr>
              <w:pStyle w:val="Tabellentext"/>
            </w:pPr>
          </w:p>
        </w:tc>
      </w:tr>
    </w:tbl>
    <w:p w14:paraId="0DC3D19E"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8" w:name="_Toc48573371"/>
      <w:r>
        <w:t xml:space="preserve">Kaufpreis und </w:t>
      </w:r>
      <w:r w:rsidRPr="00154ADE">
        <w:t>Nebenkosten</w:t>
      </w:r>
      <w:bookmarkEnd w:id="8"/>
    </w:p>
    <w:p w14:paraId="2C4D5DE9" w14:textId="77777777" w:rsidR="007607A5" w:rsidRPr="00AA2C5D" w:rsidRDefault="007607A5" w:rsidP="007607A5">
      <w:pPr>
        <w:pStyle w:val="berschrift3"/>
        <w:keepLines/>
        <w:widowControl w:val="0"/>
        <w:numPr>
          <w:ilvl w:val="2"/>
          <w:numId w:val="24"/>
        </w:numPr>
        <w:autoSpaceDE w:val="0"/>
        <w:autoSpaceDN w:val="0"/>
        <w:spacing w:before="360" w:line="312" w:lineRule="auto"/>
        <w:jc w:val="both"/>
      </w:pPr>
      <w:bookmarkStart w:id="9" w:name="_Toc48573372"/>
      <w:r w:rsidRPr="00AA2C5D">
        <w:t>Kaufpreis</w:t>
      </w:r>
      <w:bookmarkEnd w:id="9"/>
    </w:p>
    <w:p w14:paraId="2F18805F" w14:textId="2A36517C" w:rsidR="007607A5" w:rsidRDefault="007607A5" w:rsidP="007607A5">
      <w:r>
        <w:t xml:space="preserve">Der Kaufpreis ist binnen 14 Tagen nach Unterfertigung des Kaufvertrages auf das Treuhandkonto des Treuhänders zu erlegen oder durch eine, beim Treuhänder zu erlegende Bankgarantie, sicherzustellen. </w:t>
      </w:r>
    </w:p>
    <w:p w14:paraId="6644C298" w14:textId="77777777" w:rsidR="00511D32" w:rsidRDefault="00511D32" w:rsidP="007607A5"/>
    <w:p w14:paraId="5A019659" w14:textId="3F897112" w:rsidR="007607A5" w:rsidRDefault="007607A5" w:rsidP="007607A5">
      <w:r>
        <w:br w:type="page"/>
      </w:r>
    </w:p>
    <w:p w14:paraId="16C3915D" w14:textId="67AC5DBF" w:rsidR="009B4BF8" w:rsidRDefault="009B4BF8" w:rsidP="007607A5"/>
    <w:p w14:paraId="5A9554BB" w14:textId="77777777" w:rsidR="009B4BF8" w:rsidRDefault="009B4BF8" w:rsidP="007607A5">
      <w:pPr>
        <w:rPr>
          <w:rFonts w:eastAsiaTheme="majorEastAsia" w:cstheme="majorBidi"/>
          <w:i/>
          <w:szCs w:val="24"/>
          <w:u w:val="single"/>
        </w:rPr>
      </w:pPr>
    </w:p>
    <w:p w14:paraId="09F1CC5F" w14:textId="77777777" w:rsidR="007607A5" w:rsidRPr="00AA2C5D" w:rsidRDefault="007607A5" w:rsidP="007607A5">
      <w:pPr>
        <w:pStyle w:val="berschrift3"/>
        <w:keepLines/>
        <w:widowControl w:val="0"/>
        <w:numPr>
          <w:ilvl w:val="2"/>
          <w:numId w:val="24"/>
        </w:numPr>
        <w:autoSpaceDE w:val="0"/>
        <w:autoSpaceDN w:val="0"/>
        <w:spacing w:before="360" w:line="312" w:lineRule="auto"/>
        <w:jc w:val="both"/>
      </w:pPr>
      <w:bookmarkStart w:id="10" w:name="_Toc48573373"/>
      <w:r w:rsidRPr="00AA2C5D">
        <w:t>Nebenkosten</w:t>
      </w:r>
      <w:bookmarkEnd w:id="10"/>
    </w:p>
    <w:p w14:paraId="1C3A0B8A" w14:textId="77777777" w:rsidR="007607A5" w:rsidRDefault="007607A5" w:rsidP="007607A5">
      <w:r>
        <w:t>Bei Erwerb einer Doppelhaushälfte müssen Sie mit folgenden nicht im Kaufpreis inkludierten Nebenkosten (in % vom Kaufpreis) rechnen:</w:t>
      </w:r>
    </w:p>
    <w:p w14:paraId="79D97B5B" w14:textId="77777777" w:rsidR="007607A5" w:rsidRPr="00603C45" w:rsidRDefault="007607A5" w:rsidP="007607A5">
      <w:pPr>
        <w:pStyle w:val="Listentext"/>
      </w:pPr>
      <w:r w:rsidRPr="00603C45">
        <w:t>derzeit 3,5% Grunderwerbsteuer</w:t>
      </w:r>
    </w:p>
    <w:p w14:paraId="275E442D" w14:textId="77777777" w:rsidR="007607A5" w:rsidRPr="00603C45" w:rsidRDefault="007607A5" w:rsidP="007607A5">
      <w:pPr>
        <w:pStyle w:val="Listentext"/>
      </w:pPr>
      <w:r w:rsidRPr="00603C45">
        <w:t>derzeit 1,1% Eintragungsgebühr ins Grundbuch</w:t>
      </w:r>
    </w:p>
    <w:p w14:paraId="666A3E66" w14:textId="558BB910" w:rsidR="007607A5" w:rsidRPr="00603C45" w:rsidRDefault="007607A5" w:rsidP="007607A5">
      <w:pPr>
        <w:pStyle w:val="Listentext"/>
      </w:pPr>
      <w:r w:rsidRPr="00603C45">
        <w:t>Kosten des Vertrags Errichters (1,5% zzgl. Umsatzsteuer und</w:t>
      </w:r>
      <w:r w:rsidRPr="00603C45">
        <w:rPr>
          <w:spacing w:val="4"/>
        </w:rPr>
        <w:t xml:space="preserve"> </w:t>
      </w:r>
      <w:r w:rsidRPr="00603C45">
        <w:t>Barauslagen)</w:t>
      </w:r>
    </w:p>
    <w:p w14:paraId="14E8B6E9" w14:textId="77777777" w:rsidR="007607A5" w:rsidRPr="00603C45" w:rsidRDefault="007607A5" w:rsidP="007607A5">
      <w:pPr>
        <w:pStyle w:val="Listentext"/>
      </w:pPr>
      <w:r w:rsidRPr="00603C45">
        <w:t>Notarkosten für die Beglaubigung der Urkunden und Unterschriften werden direkt vom Notar nach dem Notariatstarifgesetz abgerechnet und dem Käufer direkt in Rechnung</w:t>
      </w:r>
      <w:r w:rsidRPr="00603C45">
        <w:rPr>
          <w:spacing w:val="45"/>
        </w:rPr>
        <w:t xml:space="preserve"> </w:t>
      </w:r>
      <w:r w:rsidRPr="00603C45">
        <w:t>gestellt.</w:t>
      </w:r>
    </w:p>
    <w:p w14:paraId="3EBDB2AE" w14:textId="77777777" w:rsidR="007607A5" w:rsidRDefault="007607A5" w:rsidP="007607A5">
      <w:pPr>
        <w:pStyle w:val="berschrift3"/>
        <w:keepLines/>
        <w:widowControl w:val="0"/>
        <w:numPr>
          <w:ilvl w:val="2"/>
          <w:numId w:val="24"/>
        </w:numPr>
        <w:autoSpaceDE w:val="0"/>
        <w:autoSpaceDN w:val="0"/>
        <w:spacing w:before="360" w:line="312" w:lineRule="auto"/>
        <w:jc w:val="both"/>
      </w:pPr>
      <w:bookmarkStart w:id="11" w:name="_Toc48573374"/>
      <w:r>
        <w:t>Unsere Leistungen</w:t>
      </w:r>
      <w:bookmarkEnd w:id="11"/>
    </w:p>
    <w:p w14:paraId="0E7C933B" w14:textId="77777777" w:rsidR="007607A5" w:rsidRPr="001022E3" w:rsidRDefault="007607A5" w:rsidP="007607A5">
      <w:pPr>
        <w:rPr>
          <w:b/>
        </w:rPr>
      </w:pPr>
      <w:r>
        <w:t xml:space="preserve">Unsere Leistung besteht in der Abwicklung des kompletten Bauvorhabens bis zum Erreichen der Ausführungsstufe "belagsfertig" und dem Erwirken der Fertigstellungsanzeige (wie in Punkt 1.2.5.3 vorgesehen), einer Bestätigung der Fertigstellung des belagsfertigen Zustandes, laut Bau- und Ausstattungsbeschreibung, durch einen Ziviltechniker und einem Übergabeprotokoll. </w:t>
      </w:r>
      <w:r w:rsidRPr="001022E3">
        <w:rPr>
          <w:b/>
        </w:rPr>
        <w:t>Unter „belagsfertig“ versteht sich der Zustand, dass der Unterboden für das Aufbringen eines Bodenbelags und die Wände zum Bemalen vorbereitet sind. Das Haus ist nicht mit Innentüren sowie Einrichtungsgegenständen jeglicher Art (z.B. Badkeramik, Armaturen usw.) ausgestattet.</w:t>
      </w:r>
    </w:p>
    <w:p w14:paraId="5C2905FD" w14:textId="77777777" w:rsidR="007607A5" w:rsidRDefault="007607A5" w:rsidP="007607A5">
      <w:pPr>
        <w:pStyle w:val="berschrift3"/>
        <w:keepLines/>
        <w:widowControl w:val="0"/>
        <w:numPr>
          <w:ilvl w:val="2"/>
          <w:numId w:val="24"/>
        </w:numPr>
        <w:autoSpaceDE w:val="0"/>
        <w:autoSpaceDN w:val="0"/>
        <w:spacing w:before="360" w:line="312" w:lineRule="auto"/>
        <w:jc w:val="both"/>
        <w:rPr>
          <w:sz w:val="25"/>
        </w:rPr>
      </w:pPr>
      <w:bookmarkStart w:id="12" w:name="_Toc48573375"/>
      <w:r>
        <w:rPr>
          <w:sz w:val="25"/>
        </w:rPr>
        <w:t>Leistungen des Auftraggebers</w:t>
      </w:r>
      <w:bookmarkEnd w:id="12"/>
    </w:p>
    <w:p w14:paraId="2CD7A6A9" w14:textId="5C2C11F8" w:rsidR="007607A5" w:rsidRDefault="007607A5" w:rsidP="007607A5">
      <w:r>
        <w:t>Ihre Leistung besteht in der Mitwirkung bei Planungsbesprechungen, wo Entscheidungen über Ihre eventuell bestellten Sonderausführungen getroffen werden müssen. Die ist ausschließlich in jenem Umfang möglich, sofern es durch diese Sonderwünsche zu keinen Verzögerungen im Bauzeitplan kommt. Des Weiteren ist vom Erwerber dafür Sorge zu tragen, dass der Zahlungsbetrag oder die Bankgarantie rechtzeitig beim Treuhänder einlangt.</w:t>
      </w:r>
    </w:p>
    <w:p w14:paraId="68215C83" w14:textId="77777777" w:rsidR="007607A5" w:rsidRPr="00CE2CFE" w:rsidRDefault="007607A5" w:rsidP="007607A5">
      <w:pPr>
        <w:pStyle w:val="berschrift3"/>
        <w:keepLines/>
        <w:widowControl w:val="0"/>
        <w:numPr>
          <w:ilvl w:val="2"/>
          <w:numId w:val="24"/>
        </w:numPr>
        <w:autoSpaceDE w:val="0"/>
        <w:autoSpaceDN w:val="0"/>
        <w:spacing w:before="360" w:line="312" w:lineRule="auto"/>
        <w:jc w:val="both"/>
      </w:pPr>
      <w:bookmarkStart w:id="13" w:name="_Toc48573376"/>
      <w:r>
        <w:t>Gemeindeaufschließung, Anschlussgebühren, Fertigstellung</w:t>
      </w:r>
      <w:bookmarkEnd w:id="13"/>
    </w:p>
    <w:p w14:paraId="62E6F37E" w14:textId="2ABE5A2C" w:rsidR="007607A5" w:rsidRDefault="007607A5" w:rsidP="007607A5">
      <w:r>
        <w:t>Die Aufschließungskosten und Anschlussgebühren der Gemeinde wurden zum Zeitpunkt der Prospekterstellung kalkuliert und sind im Kaufpreis berücksichtigt und bereits bezahlt. Sollten sich durch Änderungswünsche des Erwerbers die Höhe der Aufschließungs- und Anschlussgebühren ändern, so verpflichtet sich der Erwerber diese Preisanpassungen uns als Bauträger zu vergüten.</w:t>
      </w:r>
    </w:p>
    <w:p w14:paraId="3ACA5601" w14:textId="62C98A28" w:rsidR="009B4BF8" w:rsidRDefault="009B4BF8">
      <w:r>
        <w:br w:type="page"/>
      </w:r>
    </w:p>
    <w:p w14:paraId="68C61544" w14:textId="122AD1C2" w:rsidR="009B4BF8" w:rsidRDefault="009B4BF8" w:rsidP="007607A5"/>
    <w:p w14:paraId="0FBDC337" w14:textId="77777777" w:rsidR="009B4BF8" w:rsidRDefault="009B4BF8" w:rsidP="007607A5"/>
    <w:p w14:paraId="511803D0" w14:textId="77777777" w:rsidR="007607A5" w:rsidRPr="00F52DEB" w:rsidRDefault="007607A5" w:rsidP="007607A5">
      <w:pPr>
        <w:pStyle w:val="berschrift4"/>
        <w:keepLines/>
        <w:widowControl w:val="0"/>
        <w:numPr>
          <w:ilvl w:val="3"/>
          <w:numId w:val="24"/>
        </w:numPr>
        <w:autoSpaceDE w:val="0"/>
        <w:autoSpaceDN w:val="0"/>
        <w:spacing w:after="0" w:line="312" w:lineRule="auto"/>
        <w:ind w:left="1701"/>
        <w:jc w:val="both"/>
      </w:pPr>
      <w:bookmarkStart w:id="14" w:name="_Toc48573377"/>
      <w:r w:rsidRPr="00F52DEB">
        <w:t>Flächenberechnung</w:t>
      </w:r>
      <w:bookmarkEnd w:id="14"/>
    </w:p>
    <w:p w14:paraId="215710A4" w14:textId="77777777" w:rsidR="007607A5" w:rsidRDefault="007607A5" w:rsidP="007607A5">
      <w:pPr>
        <w:ind w:left="567"/>
      </w:pPr>
      <w:r>
        <w:t>Die im Prospekt angegebenen Flächen sind Nutzflächen gemäß Wohnungseigentumsgesetz (WEG). Sie entsprechen nicht den Wohnnutzflächen, die bei vielen Förderstellen als maßgebliche Flächenkennzahl anzugeben ist (Ausnahme: Bezeichnung Wohnnutzfläche ist angegeben).</w:t>
      </w:r>
    </w:p>
    <w:p w14:paraId="5B448231" w14:textId="77777777" w:rsidR="009B4BF8" w:rsidRDefault="009B4BF8" w:rsidP="007607A5"/>
    <w:p w14:paraId="65DBF3E9" w14:textId="77777777" w:rsidR="007607A5" w:rsidRPr="00F52DEB" w:rsidRDefault="007607A5" w:rsidP="007607A5">
      <w:pPr>
        <w:pStyle w:val="berschrift4"/>
        <w:keepLines/>
        <w:widowControl w:val="0"/>
        <w:numPr>
          <w:ilvl w:val="3"/>
          <w:numId w:val="24"/>
        </w:numPr>
        <w:autoSpaceDE w:val="0"/>
        <w:autoSpaceDN w:val="0"/>
        <w:spacing w:after="0" w:line="312" w:lineRule="auto"/>
        <w:ind w:left="1701"/>
        <w:jc w:val="both"/>
      </w:pPr>
      <w:bookmarkStart w:id="15" w:name="_Toc48573378"/>
      <w:r w:rsidRPr="00F52DEB">
        <w:t>Übergabe des Hauses</w:t>
      </w:r>
      <w:bookmarkEnd w:id="15"/>
    </w:p>
    <w:p w14:paraId="422911C7" w14:textId="77777777" w:rsidR="007607A5" w:rsidRDefault="007607A5" w:rsidP="007607A5">
      <w:pPr>
        <w:ind w:left="567"/>
      </w:pPr>
      <w:r>
        <w:t>Das Haus wird im vertraglich vereinbarten Zustand und besenrein übergeben. Am Übergabetag wird das Haus mit Erwerber und einem unserer Mitarbeiter begangen und ein förmliches Übergabeprotokoll erstellt.</w:t>
      </w:r>
    </w:p>
    <w:p w14:paraId="3C9BDADB" w14:textId="77777777" w:rsidR="007607A5" w:rsidRPr="001022E3" w:rsidRDefault="007607A5" w:rsidP="007607A5">
      <w:pPr>
        <w:ind w:left="567"/>
        <w:rPr>
          <w:b/>
        </w:rPr>
      </w:pPr>
      <w:r w:rsidRPr="001022E3">
        <w:rPr>
          <w:b/>
        </w:rPr>
        <w:t>Die Erwerber nehmen zur Kenntnis, dass in den Plänen zur Erwirkung der Baubewilligung von einem schlüsselfertigen Objekt ausgegangen wird, von Ihnen jedoch kein schlüsselfertiges Objekt erworben wird, sondern ein Haus, dass entsprechend der Bau- und Ausstattungsbeschreibung ausgestattet ist.</w:t>
      </w:r>
    </w:p>
    <w:p w14:paraId="4227DC0D" w14:textId="74191434" w:rsidR="007607A5" w:rsidRDefault="007607A5" w:rsidP="007607A5">
      <w:pPr>
        <w:ind w:left="567"/>
      </w:pPr>
      <w:r>
        <w:t>Es gilt ausdrücklich als vereinbart, dass Professionisten (Schlosser, Maler, Fliesenleger, Bodenleger, Tischler, etc.), die im direkten Auftrag des Erwerbers Leistungen durchführen, erst ab Übergabe des Hauses berechtigt sind, ihre Leistungen auf der Baustelle auszuführen.</w:t>
      </w:r>
    </w:p>
    <w:p w14:paraId="0E31A60F" w14:textId="77777777" w:rsidR="007607A5" w:rsidRPr="00F52DEB" w:rsidRDefault="007607A5" w:rsidP="007607A5">
      <w:pPr>
        <w:pStyle w:val="berschrift4"/>
        <w:keepLines/>
        <w:widowControl w:val="0"/>
        <w:numPr>
          <w:ilvl w:val="3"/>
          <w:numId w:val="24"/>
        </w:numPr>
        <w:autoSpaceDE w:val="0"/>
        <w:autoSpaceDN w:val="0"/>
        <w:spacing w:after="0" w:line="312" w:lineRule="auto"/>
        <w:ind w:left="1701"/>
        <w:jc w:val="both"/>
      </w:pPr>
      <w:bookmarkStart w:id="16" w:name="_Toc48573379"/>
      <w:r w:rsidRPr="00F52DEB">
        <w:t>(Teil-) Fertigstellungsmeldung</w:t>
      </w:r>
      <w:bookmarkEnd w:id="16"/>
    </w:p>
    <w:p w14:paraId="21BC3DEE" w14:textId="77777777" w:rsidR="007607A5" w:rsidRDefault="007607A5" w:rsidP="007607A5">
      <w:pPr>
        <w:ind w:left="567"/>
      </w:pPr>
      <w:r>
        <w:t>Nach Fertigstellung des vereinbarten Leistungsumfanges und Übergabe des Hauses an den Erwerber übernimmt der Erwerber die weitere Fertigstellung des Hauses auf eigene Kosten und eigenes Risiko. Sobald der Erwerber alle baulichen Voraussetzungen für die (Teil-) Fertigstellungsmeldung seines Hauses erfüllt hat erhält er die für die Fertigstellungsmeldung (allenfalls Teilfertigstellungsmeldung für sein Haus) erforderlichen Unterlagen. Sollten daher zur Erlangung der (Teil-) Fertigstellungsmeldung Leistungen notwendig sein, die nicht im Leistungsumfang der Bau- und Ausstattungsbeschreibung enthalten sind, so wird die Fertigstellungsmeldung inkl. der notwendigen Prüfbefunde (Elektrotechnischer Befund, Bestätigung des Bauunternehmens</w:t>
      </w:r>
      <w:r>
        <w:rPr>
          <w:spacing w:val="13"/>
        </w:rPr>
        <w:t xml:space="preserve"> </w:t>
      </w:r>
      <w:r>
        <w:t>über die plangemäße Errichtung) erst nach Vorliegen aller zu positiven Beurteilung erforderlichen Leistungen erstellt und an die Behörde übermittelt. Die Auszahlung des Kaufpreises (insbesondere der Raten "Bezugsfertigstellung bzw. Übergabe" und "Fertigstellung der Gesamtanlage") setzt die Übergabe der (Teil-) Fertigstellungsmeldung an die Baubehörde daher nicht voraus.</w:t>
      </w:r>
    </w:p>
    <w:p w14:paraId="4DA09AF1" w14:textId="7DF6D03F" w:rsidR="007607A5" w:rsidRDefault="007607A5" w:rsidP="007607A5">
      <w:r>
        <w:br w:type="page"/>
      </w:r>
    </w:p>
    <w:p w14:paraId="009FF4BB" w14:textId="77777777" w:rsidR="009B4BF8" w:rsidRDefault="009B4BF8" w:rsidP="007607A5">
      <w:pPr>
        <w:rPr>
          <w:rFonts w:eastAsia="Arial" w:cs="Arial"/>
          <w:b/>
          <w:bCs/>
          <w:smallCaps/>
          <w:sz w:val="30"/>
          <w:szCs w:val="25"/>
        </w:rPr>
      </w:pPr>
    </w:p>
    <w:p w14:paraId="2564F455" w14:textId="373183C4" w:rsidR="007607A5" w:rsidRPr="00603C45" w:rsidRDefault="007607A5" w:rsidP="007607A5">
      <w:pPr>
        <w:pStyle w:val="berschrift1"/>
        <w:keepNext w:val="0"/>
        <w:widowControl w:val="0"/>
        <w:numPr>
          <w:ilvl w:val="0"/>
          <w:numId w:val="24"/>
        </w:numPr>
        <w:autoSpaceDE w:val="0"/>
        <w:autoSpaceDN w:val="0"/>
        <w:spacing w:before="480" w:after="80" w:line="312" w:lineRule="auto"/>
        <w:ind w:left="357" w:hanging="357"/>
        <w:jc w:val="both"/>
      </w:pPr>
      <w:bookmarkStart w:id="17" w:name="_Toc48573380"/>
      <w:r w:rsidRPr="00603C45">
        <w:t xml:space="preserve">Bau- und Ausstattungsbeschreibung </w:t>
      </w:r>
      <w:bookmarkEnd w:id="17"/>
    </w:p>
    <w:p w14:paraId="2CFE201F"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18" w:name="_Toc48573381"/>
      <w:r w:rsidRPr="00154ADE">
        <w:t>Gebäudeform</w:t>
      </w:r>
      <w:bookmarkEnd w:id="18"/>
    </w:p>
    <w:p w14:paraId="2C23046E" w14:textId="47D9FE6B" w:rsidR="007607A5" w:rsidRDefault="007607A5" w:rsidP="007607A5">
      <w:r>
        <w:t>Die Einfamilienhäuser bestehen aus Erdgeschoss und Obergeschoss</w:t>
      </w:r>
      <w:r w:rsidR="00E73CEB">
        <w:t>.</w:t>
      </w:r>
      <w:r>
        <w:t xml:space="preserve"> </w:t>
      </w:r>
      <w:r w:rsidR="00E73CEB">
        <w:t>Die a</w:t>
      </w:r>
      <w:r>
        <w:t>ngegebene</w:t>
      </w:r>
      <w:r w:rsidR="00E73CEB">
        <w:t>n</w:t>
      </w:r>
      <w:r>
        <w:t xml:space="preserve"> Kaufpreise gelten je Haus.</w:t>
      </w:r>
    </w:p>
    <w:p w14:paraId="566DA828"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19" w:name="_Toc48573382"/>
      <w:r w:rsidRPr="00154ADE">
        <w:t>Grundstück</w:t>
      </w:r>
      <w:bookmarkEnd w:id="19"/>
    </w:p>
    <w:p w14:paraId="47D8E936" w14:textId="77777777" w:rsidR="007607A5" w:rsidRDefault="007607A5" w:rsidP="007607A5">
      <w:r>
        <w:t>Das Grundstück und das Kaufobjekt werden geldlastenfrei übergeben. Die Vertragsabwicklung und die grundbücherliche Durchführung erfolgt durch den Treuhänder.</w:t>
      </w:r>
    </w:p>
    <w:p w14:paraId="67779EEC"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20" w:name="_Toc48573383"/>
      <w:r w:rsidRPr="00154ADE">
        <w:t>Baumeisterarbeiten</w:t>
      </w:r>
      <w:bookmarkEnd w:id="20"/>
    </w:p>
    <w:p w14:paraId="7318A98F" w14:textId="77777777" w:rsidR="007607A5" w:rsidRPr="00603C45" w:rsidRDefault="007607A5" w:rsidP="007607A5">
      <w:pPr>
        <w:pStyle w:val="berschrift3"/>
        <w:keepLines/>
        <w:widowControl w:val="0"/>
        <w:numPr>
          <w:ilvl w:val="2"/>
          <w:numId w:val="24"/>
        </w:numPr>
        <w:autoSpaceDE w:val="0"/>
        <w:autoSpaceDN w:val="0"/>
        <w:spacing w:before="360" w:line="312" w:lineRule="auto"/>
        <w:jc w:val="both"/>
      </w:pPr>
      <w:bookmarkStart w:id="21" w:name="_Toc48573384"/>
      <w:r w:rsidRPr="00603C45">
        <w:t>Fundierung</w:t>
      </w:r>
      <w:bookmarkEnd w:id="21"/>
    </w:p>
    <w:tbl>
      <w:tblPr>
        <w:tblStyle w:val="TableNormal"/>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left w:w="113" w:type="dxa"/>
          <w:bottom w:w="113" w:type="dxa"/>
          <w:right w:w="113" w:type="dxa"/>
        </w:tblCellMar>
        <w:tblLook w:val="01E0" w:firstRow="1" w:lastRow="1" w:firstColumn="1" w:lastColumn="1" w:noHBand="0" w:noVBand="0"/>
      </w:tblPr>
      <w:tblGrid>
        <w:gridCol w:w="2835"/>
        <w:gridCol w:w="6236"/>
      </w:tblGrid>
      <w:tr w:rsidR="007607A5" w14:paraId="2CC2B35E" w14:textId="77777777" w:rsidTr="00347BC2">
        <w:trPr>
          <w:trHeight w:val="1690"/>
        </w:trPr>
        <w:tc>
          <w:tcPr>
            <w:tcW w:w="2835" w:type="dxa"/>
            <w:shd w:val="clear" w:color="auto" w:fill="D9D9D9" w:themeFill="background1" w:themeFillShade="D9"/>
            <w:vAlign w:val="center"/>
          </w:tcPr>
          <w:p w14:paraId="142DCD63" w14:textId="77777777" w:rsidR="007607A5" w:rsidRDefault="007607A5" w:rsidP="00347BC2">
            <w:pPr>
              <w:pStyle w:val="Tabellenberschrift"/>
            </w:pPr>
            <w:r>
              <w:t>Fundamentplatte</w:t>
            </w:r>
          </w:p>
        </w:tc>
        <w:tc>
          <w:tcPr>
            <w:tcW w:w="6236" w:type="dxa"/>
            <w:shd w:val="clear" w:color="auto" w:fill="D9D9D9" w:themeFill="background1" w:themeFillShade="D9"/>
            <w:vAlign w:val="center"/>
          </w:tcPr>
          <w:p w14:paraId="3C2CFAF3" w14:textId="77777777" w:rsidR="007607A5" w:rsidRPr="008D427C" w:rsidRDefault="007607A5" w:rsidP="00347BC2">
            <w:pPr>
              <w:pStyle w:val="Tabellentext"/>
              <w:rPr>
                <w:u w:val="single"/>
              </w:rPr>
            </w:pPr>
            <w:r w:rsidRPr="008D427C">
              <w:rPr>
                <w:u w:val="single"/>
              </w:rPr>
              <w:t>Aufbau:</w:t>
            </w:r>
          </w:p>
          <w:p w14:paraId="24A407A8" w14:textId="38F0BE75" w:rsidR="007607A5" w:rsidRDefault="001022E3" w:rsidP="00347BC2">
            <w:pPr>
              <w:pStyle w:val="ListentextTabelle"/>
              <w:tabs>
                <w:tab w:val="decimal" w:pos="1148"/>
              </w:tabs>
              <w:ind w:left="865" w:hanging="278"/>
            </w:pPr>
            <w:r>
              <w:t xml:space="preserve"> </w:t>
            </w:r>
            <w:r w:rsidR="00D9751B">
              <w:t>1,50 cm</w:t>
            </w:r>
            <w:r w:rsidR="007607A5">
              <w:t xml:space="preserve"> </w:t>
            </w:r>
            <w:r w:rsidR="00FB3AF4">
              <w:t>Bodenbelag</w:t>
            </w:r>
            <w:r>
              <w:t xml:space="preserve"> (in Schlüsselfertig enthalten)</w:t>
            </w:r>
          </w:p>
          <w:p w14:paraId="43C68788" w14:textId="6B320207" w:rsidR="007607A5" w:rsidRPr="004D7CD9" w:rsidRDefault="00D9751B" w:rsidP="00347BC2">
            <w:pPr>
              <w:pStyle w:val="ListentextTabelle"/>
              <w:tabs>
                <w:tab w:val="decimal" w:pos="1148"/>
              </w:tabs>
              <w:ind w:left="865" w:hanging="278"/>
            </w:pPr>
            <w:r>
              <w:t>7,00 cm</w:t>
            </w:r>
            <w:r w:rsidR="007607A5">
              <w:t xml:space="preserve"> </w:t>
            </w:r>
            <w:r w:rsidR="00FB3AF4">
              <w:t>Estrich inkl. Fußbodenheizung</w:t>
            </w:r>
          </w:p>
          <w:p w14:paraId="324A3B88" w14:textId="2F226DED" w:rsidR="007607A5" w:rsidRDefault="007607A5" w:rsidP="00347BC2">
            <w:pPr>
              <w:pStyle w:val="ListentextTabelle"/>
              <w:tabs>
                <w:tab w:val="decimal" w:pos="1148"/>
              </w:tabs>
              <w:ind w:left="865" w:hanging="278"/>
            </w:pPr>
            <w:r>
              <w:t xml:space="preserve"> </w:t>
            </w:r>
            <w:r w:rsidR="00347BC2">
              <w:t xml:space="preserve">  </w:t>
            </w:r>
            <w:r w:rsidR="00FB3AF4">
              <w:t>PE-Folie</w:t>
            </w:r>
          </w:p>
          <w:p w14:paraId="64DAA30D" w14:textId="56DFF669" w:rsidR="007607A5" w:rsidRDefault="00347BC2" w:rsidP="00347BC2">
            <w:pPr>
              <w:pStyle w:val="ListentextTabelle"/>
              <w:tabs>
                <w:tab w:val="decimal" w:pos="1148"/>
              </w:tabs>
              <w:ind w:left="865" w:hanging="278"/>
            </w:pPr>
            <w:r>
              <w:t xml:space="preserve">   </w:t>
            </w:r>
            <w:r w:rsidR="00FB3AF4">
              <w:t>11,00 cm Wärmedämmschüttung</w:t>
            </w:r>
            <w:r w:rsidR="00C04B83">
              <w:t xml:space="preserve"> zementgebunden</w:t>
            </w:r>
          </w:p>
          <w:p w14:paraId="32AE10FA" w14:textId="68FD07C3" w:rsidR="007607A5" w:rsidRPr="004D7CD9" w:rsidRDefault="00347BC2" w:rsidP="00347BC2">
            <w:pPr>
              <w:pStyle w:val="ListentextTabelle"/>
              <w:tabs>
                <w:tab w:val="decimal" w:pos="1148"/>
              </w:tabs>
              <w:ind w:left="865" w:hanging="278"/>
            </w:pPr>
            <w:r>
              <w:t xml:space="preserve">   </w:t>
            </w:r>
            <w:r w:rsidR="00FB3AF4">
              <w:t>Abdichtung EKV 4 inkl. Bitumenvoranstrich</w:t>
            </w:r>
          </w:p>
          <w:p w14:paraId="007FC164" w14:textId="4D73E49A" w:rsidR="007607A5" w:rsidRDefault="00347BC2" w:rsidP="00347BC2">
            <w:pPr>
              <w:pStyle w:val="ListentextTabelle"/>
              <w:tabs>
                <w:tab w:val="decimal" w:pos="1148"/>
              </w:tabs>
              <w:ind w:left="865" w:hanging="278"/>
            </w:pPr>
            <w:r>
              <w:t xml:space="preserve">   </w:t>
            </w:r>
            <w:r w:rsidR="00FB3AF4">
              <w:t>Fundamentplatte aus Stahlbeton</w:t>
            </w:r>
          </w:p>
          <w:p w14:paraId="01B3C9BE" w14:textId="7215C4A1" w:rsidR="00FB3AF4" w:rsidRDefault="00347BC2" w:rsidP="00347BC2">
            <w:pPr>
              <w:pStyle w:val="ListentextTabelle"/>
              <w:tabs>
                <w:tab w:val="decimal" w:pos="1148"/>
              </w:tabs>
              <w:ind w:left="865" w:hanging="278"/>
            </w:pPr>
            <w:r>
              <w:t xml:space="preserve">  </w:t>
            </w:r>
            <w:r w:rsidR="00FB3AF4">
              <w:t>14,00 cm XPS- Bodendämmplatten</w:t>
            </w:r>
          </w:p>
          <w:p w14:paraId="5ACE05D5" w14:textId="482548C7" w:rsidR="00FB3AF4" w:rsidRPr="00715F23" w:rsidRDefault="00347BC2" w:rsidP="00347BC2">
            <w:pPr>
              <w:pStyle w:val="ListentextTabelle"/>
              <w:tabs>
                <w:tab w:val="decimal" w:pos="1148"/>
              </w:tabs>
              <w:ind w:left="865" w:hanging="278"/>
            </w:pPr>
            <w:r>
              <w:t xml:space="preserve">  </w:t>
            </w:r>
            <w:r w:rsidR="00FB3AF4">
              <w:t>15,00 cm Rollierung</w:t>
            </w:r>
          </w:p>
        </w:tc>
      </w:tr>
      <w:tr w:rsidR="007607A5" w:rsidRPr="00B05D9B" w14:paraId="2E73C992" w14:textId="77777777" w:rsidTr="00347BC2">
        <w:trPr>
          <w:trHeight w:val="132"/>
        </w:trPr>
        <w:tc>
          <w:tcPr>
            <w:tcW w:w="2835" w:type="dxa"/>
            <w:shd w:val="clear" w:color="auto" w:fill="D9D9D9" w:themeFill="background1" w:themeFillShade="D9"/>
            <w:vAlign w:val="center"/>
          </w:tcPr>
          <w:p w14:paraId="4467E1B5" w14:textId="77777777" w:rsidR="007607A5" w:rsidRPr="00B05D9B" w:rsidRDefault="007607A5" w:rsidP="00347BC2">
            <w:pPr>
              <w:pStyle w:val="Tabellenberschrift"/>
            </w:pPr>
            <w:r w:rsidRPr="00B05D9B">
              <w:t>Erdung</w:t>
            </w:r>
          </w:p>
        </w:tc>
        <w:tc>
          <w:tcPr>
            <w:tcW w:w="6236" w:type="dxa"/>
            <w:shd w:val="clear" w:color="auto" w:fill="D9D9D9" w:themeFill="background1" w:themeFillShade="D9"/>
            <w:vAlign w:val="center"/>
          </w:tcPr>
          <w:p w14:paraId="604ABE4F" w14:textId="1899CBBB" w:rsidR="00A619C3" w:rsidRPr="00A619C3" w:rsidRDefault="00D9751B" w:rsidP="00A619C3">
            <w:pPr>
              <w:pStyle w:val="Tabellentext"/>
            </w:pPr>
            <w:r w:rsidRPr="00B05D9B">
              <w:t>Fundament</w:t>
            </w:r>
            <w:r>
              <w:t xml:space="preserve">s </w:t>
            </w:r>
            <w:r w:rsidRPr="00B05D9B">
              <w:t>Erdung</w:t>
            </w:r>
            <w:r w:rsidR="007607A5" w:rsidRPr="00B05D9B">
              <w:t xml:space="preserve"> oder Ringerdung inkl. Anschlussfahnen</w:t>
            </w:r>
          </w:p>
        </w:tc>
      </w:tr>
      <w:tr w:rsidR="00A619C3" w:rsidRPr="00A619C3" w14:paraId="418A426B" w14:textId="77777777" w:rsidTr="00347BC2">
        <w:trPr>
          <w:trHeight w:val="132"/>
        </w:trPr>
        <w:tc>
          <w:tcPr>
            <w:tcW w:w="2835" w:type="dxa"/>
            <w:shd w:val="clear" w:color="auto" w:fill="D9D9D9" w:themeFill="background1" w:themeFillShade="D9"/>
            <w:vAlign w:val="center"/>
          </w:tcPr>
          <w:p w14:paraId="21B1BA9B" w14:textId="2BDF8E70" w:rsidR="00A619C3" w:rsidRPr="00B05D9B" w:rsidRDefault="00A619C3" w:rsidP="00347BC2">
            <w:pPr>
              <w:pStyle w:val="Tabellenberschrift"/>
            </w:pPr>
            <w:r>
              <w:t>Fundament Carport</w:t>
            </w:r>
          </w:p>
        </w:tc>
        <w:tc>
          <w:tcPr>
            <w:tcW w:w="6236" w:type="dxa"/>
            <w:shd w:val="clear" w:color="auto" w:fill="D9D9D9" w:themeFill="background1" w:themeFillShade="D9"/>
            <w:vAlign w:val="center"/>
          </w:tcPr>
          <w:p w14:paraId="3A509C55" w14:textId="1EB6B130" w:rsidR="00A619C3" w:rsidRPr="00A619C3" w:rsidRDefault="00A619C3" w:rsidP="00347BC2">
            <w:pPr>
              <w:pStyle w:val="Tabellentext"/>
            </w:pPr>
            <w:r>
              <w:t>Fundamente wurden für das nachträglich Errichten eines Carports lt. Einreichplan ausgeführt.</w:t>
            </w:r>
          </w:p>
        </w:tc>
      </w:tr>
    </w:tbl>
    <w:p w14:paraId="2B08BCF5" w14:textId="77777777" w:rsidR="007607A5" w:rsidRDefault="007607A5" w:rsidP="007607A5">
      <w:r>
        <w:br w:type="page"/>
      </w:r>
    </w:p>
    <w:p w14:paraId="0945D175" w14:textId="77777777" w:rsidR="007607A5" w:rsidRPr="00603C45" w:rsidRDefault="007607A5" w:rsidP="007607A5">
      <w:pPr>
        <w:pStyle w:val="berschrift3"/>
        <w:keepLines/>
        <w:widowControl w:val="0"/>
        <w:numPr>
          <w:ilvl w:val="2"/>
          <w:numId w:val="24"/>
        </w:numPr>
        <w:autoSpaceDE w:val="0"/>
        <w:autoSpaceDN w:val="0"/>
        <w:spacing w:before="360" w:line="312" w:lineRule="auto"/>
        <w:jc w:val="both"/>
      </w:pPr>
      <w:bookmarkStart w:id="22" w:name="_Toc48573385"/>
      <w:r w:rsidRPr="00603C45">
        <w:lastRenderedPageBreak/>
        <w:t>Erd- und Obergeschoss</w:t>
      </w:r>
      <w:bookmarkEnd w:id="22"/>
    </w:p>
    <w:tbl>
      <w:tblPr>
        <w:tblStyle w:val="TableNormal"/>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113" w:type="dxa"/>
          <w:left w:w="113" w:type="dxa"/>
          <w:bottom w:w="113" w:type="dxa"/>
          <w:right w:w="113" w:type="dxa"/>
        </w:tblCellMar>
        <w:tblLook w:val="01E0" w:firstRow="1" w:lastRow="1" w:firstColumn="1" w:lastColumn="1" w:noHBand="0" w:noVBand="0"/>
      </w:tblPr>
      <w:tblGrid>
        <w:gridCol w:w="2835"/>
        <w:gridCol w:w="6236"/>
      </w:tblGrid>
      <w:tr w:rsidR="007607A5" w14:paraId="25B8A2F5" w14:textId="77777777" w:rsidTr="00347BC2">
        <w:trPr>
          <w:trHeight w:val="353"/>
        </w:trPr>
        <w:tc>
          <w:tcPr>
            <w:tcW w:w="2835" w:type="dxa"/>
            <w:shd w:val="clear" w:color="auto" w:fill="D9D9D9" w:themeFill="background1" w:themeFillShade="D9"/>
            <w:vAlign w:val="center"/>
          </w:tcPr>
          <w:p w14:paraId="56812FCC" w14:textId="77777777" w:rsidR="007607A5" w:rsidRDefault="007607A5" w:rsidP="00347BC2">
            <w:pPr>
              <w:pStyle w:val="Tabellenberschrift"/>
            </w:pPr>
            <w:r>
              <w:t>Lichte Raumhöhe</w:t>
            </w:r>
          </w:p>
        </w:tc>
        <w:tc>
          <w:tcPr>
            <w:tcW w:w="6236" w:type="dxa"/>
            <w:shd w:val="clear" w:color="auto" w:fill="D9D9D9" w:themeFill="background1" w:themeFillShade="D9"/>
            <w:vAlign w:val="center"/>
          </w:tcPr>
          <w:p w14:paraId="35138B16" w14:textId="5B5C48B7" w:rsidR="007607A5" w:rsidRPr="009D341D" w:rsidRDefault="007607A5" w:rsidP="00347BC2">
            <w:pPr>
              <w:pStyle w:val="Tabellentext"/>
            </w:pPr>
            <w:r>
              <w:t>EG</w:t>
            </w:r>
            <w:r w:rsidRPr="009D341D">
              <w:t>:  2,</w:t>
            </w:r>
            <w:r w:rsidR="00FB3AF4">
              <w:t>60</w:t>
            </w:r>
            <w:r w:rsidRPr="009D341D">
              <w:t xml:space="preserve"> m bei einem Fußbodenbelag von 1</w:t>
            </w:r>
            <w:r>
              <w:t>,</w:t>
            </w:r>
            <w:r w:rsidRPr="009D341D">
              <w:t xml:space="preserve">5 </w:t>
            </w:r>
            <w:r>
              <w:t>c</w:t>
            </w:r>
            <w:r w:rsidRPr="009D341D">
              <w:t>m</w:t>
            </w:r>
          </w:p>
          <w:p w14:paraId="49CBAD00" w14:textId="010ACFEA" w:rsidR="007607A5" w:rsidRPr="009D341D" w:rsidRDefault="007607A5" w:rsidP="00347BC2">
            <w:pPr>
              <w:pStyle w:val="Tabellentext"/>
            </w:pPr>
            <w:r>
              <w:t>OG</w:t>
            </w:r>
            <w:r w:rsidRPr="009D341D">
              <w:t xml:space="preserve">: </w:t>
            </w:r>
            <w:r>
              <w:t xml:space="preserve"> 2,60 m bei einem Fußbodenbelag</w:t>
            </w:r>
            <w:r w:rsidRPr="009D341D">
              <w:t xml:space="preserve"> von 1</w:t>
            </w:r>
            <w:r>
              <w:t>,</w:t>
            </w:r>
            <w:r w:rsidRPr="009D341D">
              <w:t xml:space="preserve">5 </w:t>
            </w:r>
            <w:r>
              <w:t>c</w:t>
            </w:r>
            <w:r w:rsidRPr="009D341D">
              <w:t>m</w:t>
            </w:r>
          </w:p>
        </w:tc>
      </w:tr>
      <w:tr w:rsidR="007607A5" w14:paraId="06E95881" w14:textId="77777777" w:rsidTr="00347BC2">
        <w:trPr>
          <w:trHeight w:val="1003"/>
        </w:trPr>
        <w:tc>
          <w:tcPr>
            <w:tcW w:w="2835" w:type="dxa"/>
            <w:shd w:val="clear" w:color="auto" w:fill="D9D9D9" w:themeFill="background1" w:themeFillShade="D9"/>
            <w:vAlign w:val="center"/>
          </w:tcPr>
          <w:p w14:paraId="37504F32" w14:textId="77777777" w:rsidR="007607A5" w:rsidRDefault="007607A5" w:rsidP="00347BC2">
            <w:pPr>
              <w:pStyle w:val="Tabellenberschrift"/>
            </w:pPr>
            <w:r>
              <w:t>Außenwände</w:t>
            </w:r>
          </w:p>
        </w:tc>
        <w:tc>
          <w:tcPr>
            <w:tcW w:w="6236" w:type="dxa"/>
            <w:shd w:val="clear" w:color="auto" w:fill="D9D9D9" w:themeFill="background1" w:themeFillShade="D9"/>
            <w:vAlign w:val="center"/>
          </w:tcPr>
          <w:p w14:paraId="1EFB01DD" w14:textId="77777777" w:rsidR="007607A5" w:rsidRPr="008D427C" w:rsidRDefault="007607A5" w:rsidP="00347BC2">
            <w:pPr>
              <w:pStyle w:val="Tabellentext"/>
              <w:rPr>
                <w:u w:val="single"/>
              </w:rPr>
            </w:pPr>
            <w:r w:rsidRPr="008D427C">
              <w:rPr>
                <w:u w:val="single"/>
              </w:rPr>
              <w:t>Aufbau:</w:t>
            </w:r>
          </w:p>
          <w:p w14:paraId="1E8346D1" w14:textId="12706734" w:rsidR="007607A5" w:rsidRDefault="00FB3AF4" w:rsidP="00347BC2">
            <w:pPr>
              <w:pStyle w:val="ListentextTabelle"/>
              <w:tabs>
                <w:tab w:val="decimal" w:pos="865"/>
              </w:tabs>
            </w:pPr>
            <w:r>
              <w:t>0,50 cm Silikat Putz 1,5mm Körnung</w:t>
            </w:r>
          </w:p>
          <w:p w14:paraId="2D407700" w14:textId="2E008EBB" w:rsidR="007607A5" w:rsidRPr="00603C45" w:rsidRDefault="00FB3AF4" w:rsidP="00347BC2">
            <w:pPr>
              <w:pStyle w:val="ListentextTabelle"/>
              <w:tabs>
                <w:tab w:val="decimal" w:pos="865"/>
              </w:tabs>
            </w:pPr>
            <w:r>
              <w:t xml:space="preserve">0,50 cm Spachtelung </w:t>
            </w:r>
            <w:r w:rsidR="00987768">
              <w:t>inkl.</w:t>
            </w:r>
            <w:r>
              <w:t xml:space="preserve"> Armierung</w:t>
            </w:r>
          </w:p>
          <w:p w14:paraId="1D2201E2" w14:textId="497433A3" w:rsidR="007607A5" w:rsidRPr="00603C45" w:rsidRDefault="00FB3AF4" w:rsidP="00347BC2">
            <w:pPr>
              <w:pStyle w:val="ListentextTabelle"/>
              <w:tabs>
                <w:tab w:val="decimal" w:pos="865"/>
              </w:tabs>
            </w:pPr>
            <w:r>
              <w:t xml:space="preserve">10,00 cm Dämmung EPS-F </w:t>
            </w:r>
          </w:p>
          <w:p w14:paraId="3CAF0E7F" w14:textId="5882F48A" w:rsidR="007607A5" w:rsidRDefault="00FB3AF4" w:rsidP="00347BC2">
            <w:pPr>
              <w:pStyle w:val="ListentextTabelle"/>
              <w:tabs>
                <w:tab w:val="decimal" w:pos="865"/>
              </w:tabs>
            </w:pPr>
            <w:r>
              <w:t>30,00 cm Ytong Thermoblock</w:t>
            </w:r>
          </w:p>
          <w:p w14:paraId="32EC4766" w14:textId="01552852" w:rsidR="00FB3AF4" w:rsidRDefault="001022E3" w:rsidP="00347BC2">
            <w:pPr>
              <w:pStyle w:val="ListentextTabelle"/>
              <w:tabs>
                <w:tab w:val="decimal" w:pos="865"/>
              </w:tabs>
            </w:pPr>
            <w:r>
              <w:t xml:space="preserve">ca. </w:t>
            </w:r>
            <w:r w:rsidR="00FB3AF4">
              <w:t xml:space="preserve">1,00cm </w:t>
            </w:r>
            <w:r w:rsidR="00987768">
              <w:t>Gips</w:t>
            </w:r>
            <w:r w:rsidR="004552D3">
              <w:t>-Kalk</w:t>
            </w:r>
            <w:r w:rsidR="00987768">
              <w:t xml:space="preserve"> Putz </w:t>
            </w:r>
          </w:p>
          <w:p w14:paraId="22CBFE59" w14:textId="77777777" w:rsidR="007607A5" w:rsidRPr="00603C45" w:rsidRDefault="007607A5" w:rsidP="00347BC2">
            <w:pPr>
              <w:pStyle w:val="Tabellentext"/>
            </w:pPr>
          </w:p>
        </w:tc>
      </w:tr>
      <w:tr w:rsidR="007607A5" w14:paraId="6E2C567F" w14:textId="77777777" w:rsidTr="00347BC2">
        <w:trPr>
          <w:trHeight w:val="132"/>
        </w:trPr>
        <w:tc>
          <w:tcPr>
            <w:tcW w:w="2835" w:type="dxa"/>
            <w:shd w:val="clear" w:color="auto" w:fill="D9D9D9" w:themeFill="background1" w:themeFillShade="D9"/>
            <w:vAlign w:val="center"/>
          </w:tcPr>
          <w:p w14:paraId="40F4FADF" w14:textId="77777777" w:rsidR="007607A5" w:rsidRDefault="007607A5" w:rsidP="00347BC2">
            <w:pPr>
              <w:pStyle w:val="Tabellenberschrift"/>
            </w:pPr>
            <w:r w:rsidRPr="00D9751B">
              <w:t>Zwischenwände</w:t>
            </w:r>
          </w:p>
        </w:tc>
        <w:tc>
          <w:tcPr>
            <w:tcW w:w="6236" w:type="dxa"/>
            <w:shd w:val="clear" w:color="auto" w:fill="D9D9D9" w:themeFill="background1" w:themeFillShade="D9"/>
            <w:vAlign w:val="center"/>
          </w:tcPr>
          <w:p w14:paraId="114904B9" w14:textId="795E229B" w:rsidR="007607A5" w:rsidRDefault="007607A5" w:rsidP="00347BC2">
            <w:pPr>
              <w:pStyle w:val="Tabellentext"/>
            </w:pPr>
            <w:r>
              <w:t>1</w:t>
            </w:r>
            <w:r w:rsidR="00D9751B">
              <w:t>5</w:t>
            </w:r>
            <w:r>
              <w:t>,00 cm Ytong Verbundstein</w:t>
            </w:r>
          </w:p>
          <w:p w14:paraId="3946DA2A" w14:textId="77777777" w:rsidR="007607A5" w:rsidRPr="00603C45" w:rsidRDefault="007607A5" w:rsidP="00347BC2">
            <w:pPr>
              <w:pStyle w:val="Tabellentext"/>
            </w:pPr>
            <w:r>
              <w:t>20,00 cm Ytong Verbundstein</w:t>
            </w:r>
          </w:p>
        </w:tc>
      </w:tr>
      <w:tr w:rsidR="007607A5" w14:paraId="6D30814B" w14:textId="77777777" w:rsidTr="00347BC2">
        <w:trPr>
          <w:trHeight w:val="1248"/>
        </w:trPr>
        <w:tc>
          <w:tcPr>
            <w:tcW w:w="2835" w:type="dxa"/>
            <w:shd w:val="clear" w:color="auto" w:fill="D9D9D9" w:themeFill="background1" w:themeFillShade="D9"/>
            <w:vAlign w:val="center"/>
          </w:tcPr>
          <w:p w14:paraId="35FF2CCA" w14:textId="77777777" w:rsidR="007607A5" w:rsidRDefault="007607A5" w:rsidP="00347BC2">
            <w:pPr>
              <w:pStyle w:val="Tabellenberschrift"/>
            </w:pPr>
            <w:r>
              <w:t>Geschossdecke</w:t>
            </w:r>
          </w:p>
        </w:tc>
        <w:tc>
          <w:tcPr>
            <w:tcW w:w="6236" w:type="dxa"/>
            <w:shd w:val="clear" w:color="auto" w:fill="D9D9D9" w:themeFill="background1" w:themeFillShade="D9"/>
            <w:vAlign w:val="center"/>
          </w:tcPr>
          <w:p w14:paraId="19661588" w14:textId="77777777" w:rsidR="007607A5" w:rsidRPr="000B0420" w:rsidRDefault="007607A5" w:rsidP="00347BC2">
            <w:pPr>
              <w:pStyle w:val="Tabellentext"/>
              <w:rPr>
                <w:u w:val="single"/>
              </w:rPr>
            </w:pPr>
            <w:r w:rsidRPr="000B0420">
              <w:rPr>
                <w:u w:val="single"/>
              </w:rPr>
              <w:t>Aufbau:</w:t>
            </w:r>
          </w:p>
          <w:p w14:paraId="7C54B534" w14:textId="77777777" w:rsidR="007607A5" w:rsidRDefault="007607A5" w:rsidP="00347BC2">
            <w:pPr>
              <w:pStyle w:val="ListentextTabelle"/>
              <w:tabs>
                <w:tab w:val="decimal" w:pos="865"/>
              </w:tabs>
            </w:pPr>
            <w:r>
              <w:t xml:space="preserve"> Vorbereitet für 1,50 cm Bodenbelag </w:t>
            </w:r>
          </w:p>
          <w:p w14:paraId="58B891F0" w14:textId="0ED1B54B" w:rsidR="007607A5" w:rsidRPr="00603C45" w:rsidRDefault="00D9751B" w:rsidP="00347BC2">
            <w:pPr>
              <w:pStyle w:val="ListentextTabelle"/>
              <w:tabs>
                <w:tab w:val="decimal" w:pos="865"/>
              </w:tabs>
            </w:pPr>
            <w:r>
              <w:t>7</w:t>
            </w:r>
            <w:r w:rsidR="007607A5">
              <w:t>,00</w:t>
            </w:r>
            <w:r w:rsidR="007607A5" w:rsidRPr="00603C45">
              <w:t xml:space="preserve"> cm </w:t>
            </w:r>
            <w:r w:rsidR="007607A5">
              <w:t>Estrich</w:t>
            </w:r>
          </w:p>
          <w:p w14:paraId="3BC37C61" w14:textId="77777777" w:rsidR="007607A5" w:rsidRPr="00603C45" w:rsidRDefault="007607A5" w:rsidP="00347BC2">
            <w:pPr>
              <w:pStyle w:val="ListentextTabelle"/>
              <w:tabs>
                <w:tab w:val="decimal" w:pos="865"/>
              </w:tabs>
            </w:pPr>
            <w:r>
              <w:t>3,00 cm Rolljet</w:t>
            </w:r>
          </w:p>
          <w:p w14:paraId="5587670F" w14:textId="5A4EF3AF" w:rsidR="007607A5" w:rsidRPr="00603C45" w:rsidRDefault="007607A5" w:rsidP="00347BC2">
            <w:pPr>
              <w:pStyle w:val="ListentextTabelle"/>
              <w:tabs>
                <w:tab w:val="decimal" w:pos="865"/>
              </w:tabs>
            </w:pPr>
            <w:r>
              <w:t xml:space="preserve"> PE-Folie</w:t>
            </w:r>
          </w:p>
          <w:p w14:paraId="468991C6" w14:textId="4886C348" w:rsidR="007607A5" w:rsidRPr="00603C45" w:rsidRDefault="00B52DC0" w:rsidP="00347BC2">
            <w:pPr>
              <w:pStyle w:val="ListentextTabelle"/>
              <w:tabs>
                <w:tab w:val="decimal" w:pos="865"/>
              </w:tabs>
            </w:pPr>
            <w:r>
              <w:t>8</w:t>
            </w:r>
            <w:r w:rsidR="007607A5">
              <w:t>,00</w:t>
            </w:r>
            <w:r w:rsidR="007607A5" w:rsidRPr="001B1EA7">
              <w:t xml:space="preserve"> cm </w:t>
            </w:r>
            <w:r>
              <w:t>Dämmschüttung</w:t>
            </w:r>
            <w:r w:rsidR="007607A5">
              <w:t xml:space="preserve"> </w:t>
            </w:r>
          </w:p>
          <w:p w14:paraId="32DE66B7" w14:textId="77777777" w:rsidR="007607A5" w:rsidRPr="004552D3" w:rsidRDefault="00B52DC0" w:rsidP="00347BC2">
            <w:pPr>
              <w:pStyle w:val="ListentextTabelle"/>
              <w:tabs>
                <w:tab w:val="decimal" w:pos="865"/>
              </w:tabs>
            </w:pPr>
            <w:r w:rsidRPr="004552D3">
              <w:t>24,00 cm Ytong- Elementdecke</w:t>
            </w:r>
          </w:p>
          <w:p w14:paraId="26AA4547" w14:textId="5A39DEB7" w:rsidR="004552D3" w:rsidRPr="00603C45" w:rsidRDefault="004552D3" w:rsidP="00347BC2">
            <w:pPr>
              <w:pStyle w:val="ListentextTabelle"/>
              <w:tabs>
                <w:tab w:val="decimal" w:pos="865"/>
              </w:tabs>
            </w:pPr>
            <w:r>
              <w:t>Gips Putz</w:t>
            </w:r>
          </w:p>
        </w:tc>
      </w:tr>
      <w:tr w:rsidR="007607A5" w14:paraId="6A7D4AC6" w14:textId="77777777" w:rsidTr="00347BC2">
        <w:trPr>
          <w:trHeight w:val="1763"/>
        </w:trPr>
        <w:tc>
          <w:tcPr>
            <w:tcW w:w="2835" w:type="dxa"/>
            <w:shd w:val="clear" w:color="auto" w:fill="D9D9D9" w:themeFill="background1" w:themeFillShade="D9"/>
            <w:vAlign w:val="center"/>
          </w:tcPr>
          <w:p w14:paraId="78DD058A" w14:textId="77777777" w:rsidR="007607A5" w:rsidRDefault="007607A5" w:rsidP="00347BC2">
            <w:pPr>
              <w:pStyle w:val="Tabellenberschrift"/>
            </w:pPr>
            <w:r>
              <w:t>Stiege</w:t>
            </w:r>
          </w:p>
        </w:tc>
        <w:tc>
          <w:tcPr>
            <w:tcW w:w="6236" w:type="dxa"/>
            <w:shd w:val="clear" w:color="auto" w:fill="D9D9D9" w:themeFill="background1" w:themeFillShade="D9"/>
            <w:vAlign w:val="center"/>
          </w:tcPr>
          <w:p w14:paraId="522A8388" w14:textId="77777777" w:rsidR="007607A5" w:rsidRDefault="007607A5" w:rsidP="00347BC2">
            <w:pPr>
              <w:pStyle w:val="Tabellentext"/>
            </w:pPr>
            <w:r w:rsidRPr="00603C45">
              <w:t xml:space="preserve">Stahlbetonstiege inkl. Bewehrung, nach statischem Erfordernis </w:t>
            </w:r>
          </w:p>
          <w:p w14:paraId="4404D0BF" w14:textId="77777777" w:rsidR="007607A5" w:rsidRPr="00603C45" w:rsidRDefault="007607A5" w:rsidP="00347BC2">
            <w:pPr>
              <w:pStyle w:val="Tabellentext"/>
            </w:pPr>
            <w:r>
              <w:t>Trittstufenoberflächen</w:t>
            </w:r>
            <w:r w:rsidRPr="00603C45">
              <w:t xml:space="preserve"> eben abgezogen</w:t>
            </w:r>
          </w:p>
          <w:p w14:paraId="07C90F26" w14:textId="77777777" w:rsidR="007607A5" w:rsidRPr="00603C45" w:rsidRDefault="007607A5" w:rsidP="00347BC2">
            <w:pPr>
              <w:pStyle w:val="Tabellentext"/>
            </w:pPr>
            <w:r>
              <w:t>Treppenuntersicht</w:t>
            </w:r>
            <w:r w:rsidRPr="00603C45">
              <w:t xml:space="preserve"> verputzt</w:t>
            </w:r>
          </w:p>
          <w:p w14:paraId="4756DD86" w14:textId="77777777" w:rsidR="007607A5" w:rsidRPr="00603C45" w:rsidRDefault="007607A5" w:rsidP="00347BC2">
            <w:pPr>
              <w:pStyle w:val="Tabellentext"/>
            </w:pPr>
            <w:r w:rsidRPr="00603C45">
              <w:t xml:space="preserve">Die Stiege ist für einen späteren Standardbelag in der Höhe von </w:t>
            </w:r>
            <w:r>
              <w:t>1,50</w:t>
            </w:r>
            <w:r w:rsidRPr="00603C45">
              <w:t xml:space="preserve"> cm </w:t>
            </w:r>
            <w:r>
              <w:t>vorbereitet</w:t>
            </w:r>
            <w:r w:rsidRPr="00603C45">
              <w:t>.</w:t>
            </w:r>
          </w:p>
        </w:tc>
      </w:tr>
      <w:tr w:rsidR="007607A5" w14:paraId="447D5B1D" w14:textId="77777777" w:rsidTr="00347BC2">
        <w:trPr>
          <w:trHeight w:val="351"/>
        </w:trPr>
        <w:tc>
          <w:tcPr>
            <w:tcW w:w="2835" w:type="dxa"/>
            <w:shd w:val="clear" w:color="auto" w:fill="D9D9D9" w:themeFill="background1" w:themeFillShade="D9"/>
            <w:vAlign w:val="center"/>
          </w:tcPr>
          <w:p w14:paraId="63AA79C0" w14:textId="77777777" w:rsidR="007607A5" w:rsidRDefault="007607A5" w:rsidP="00347BC2">
            <w:pPr>
              <w:pStyle w:val="Tabellenberschrift"/>
            </w:pPr>
            <w:r>
              <w:t>Innenputz</w:t>
            </w:r>
          </w:p>
        </w:tc>
        <w:tc>
          <w:tcPr>
            <w:tcW w:w="6236" w:type="dxa"/>
            <w:shd w:val="clear" w:color="auto" w:fill="D9D9D9" w:themeFill="background1" w:themeFillShade="D9"/>
            <w:vAlign w:val="center"/>
          </w:tcPr>
          <w:p w14:paraId="1E0DA334" w14:textId="77777777" w:rsidR="007607A5" w:rsidRDefault="007607A5" w:rsidP="00347BC2">
            <w:pPr>
              <w:pStyle w:val="Tabellentext"/>
            </w:pPr>
            <w:r w:rsidRPr="00603C45">
              <w:t>Wohnräume: Gips</w:t>
            </w:r>
            <w:r>
              <w:t xml:space="preserve"> </w:t>
            </w:r>
            <w:r w:rsidRPr="00603C45">
              <w:t>/</w:t>
            </w:r>
            <w:r>
              <w:t xml:space="preserve"> </w:t>
            </w:r>
            <w:r w:rsidRPr="00603C45">
              <w:t>Kalkputz geglättet oder verrieben</w:t>
            </w:r>
          </w:p>
          <w:p w14:paraId="0C3ABD50" w14:textId="77777777" w:rsidR="007607A5" w:rsidRPr="00603C45" w:rsidRDefault="007607A5" w:rsidP="00347BC2">
            <w:pPr>
              <w:pStyle w:val="Tabellentext"/>
            </w:pPr>
            <w:r w:rsidRPr="00603C45">
              <w:t>Nassräume:</w:t>
            </w:r>
            <w:r>
              <w:t xml:space="preserve"> </w:t>
            </w:r>
            <w:r w:rsidRPr="00603C45">
              <w:t>Kalk</w:t>
            </w:r>
            <w:r>
              <w:t xml:space="preserve"> </w:t>
            </w:r>
            <w:r w:rsidRPr="00603C45">
              <w:t>/</w:t>
            </w:r>
            <w:r>
              <w:t xml:space="preserve"> </w:t>
            </w:r>
            <w:r w:rsidRPr="00603C45">
              <w:t>Zementputz geglättet oder verrieben</w:t>
            </w:r>
          </w:p>
        </w:tc>
      </w:tr>
    </w:tbl>
    <w:p w14:paraId="18348D8B" w14:textId="3326D7AD" w:rsidR="009B4BF8" w:rsidRDefault="009B4BF8">
      <w:pPr>
        <w:rPr>
          <w:b/>
        </w:rPr>
      </w:pPr>
      <w:r>
        <w:rPr>
          <w:b/>
        </w:rPr>
        <w:br w:type="page"/>
      </w:r>
    </w:p>
    <w:p w14:paraId="742CDAF1" w14:textId="77D83A3F" w:rsidR="009B4BF8" w:rsidRDefault="009B4BF8">
      <w:pPr>
        <w:rPr>
          <w:b/>
        </w:rPr>
      </w:pPr>
    </w:p>
    <w:p w14:paraId="3D3F75E7" w14:textId="77777777" w:rsidR="009B4BF8" w:rsidRDefault="009B4BF8"/>
    <w:tbl>
      <w:tblPr>
        <w:tblStyle w:val="TableNormal"/>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113" w:type="dxa"/>
          <w:left w:w="113" w:type="dxa"/>
          <w:bottom w:w="113" w:type="dxa"/>
          <w:right w:w="113" w:type="dxa"/>
        </w:tblCellMar>
        <w:tblLook w:val="01E0" w:firstRow="1" w:lastRow="1" w:firstColumn="1" w:lastColumn="1" w:noHBand="0" w:noVBand="0"/>
      </w:tblPr>
      <w:tblGrid>
        <w:gridCol w:w="2835"/>
        <w:gridCol w:w="6236"/>
      </w:tblGrid>
      <w:tr w:rsidR="007607A5" w14:paraId="2E262AFC" w14:textId="77777777" w:rsidTr="00347BC2">
        <w:trPr>
          <w:trHeight w:val="1783"/>
        </w:trPr>
        <w:tc>
          <w:tcPr>
            <w:tcW w:w="2835" w:type="dxa"/>
            <w:shd w:val="clear" w:color="auto" w:fill="D9D9D9" w:themeFill="background1" w:themeFillShade="D9"/>
            <w:vAlign w:val="center"/>
          </w:tcPr>
          <w:p w14:paraId="181D3217" w14:textId="77777777" w:rsidR="007607A5" w:rsidRDefault="007607A5" w:rsidP="00347BC2">
            <w:pPr>
              <w:pStyle w:val="Tabellenberschrift"/>
            </w:pPr>
            <w:r w:rsidRPr="002973E1">
              <w:t>Fenster und</w:t>
            </w:r>
            <w:r w:rsidRPr="002973E1">
              <w:br/>
              <w:t>Terrassentüren</w:t>
            </w:r>
          </w:p>
        </w:tc>
        <w:tc>
          <w:tcPr>
            <w:tcW w:w="6236" w:type="dxa"/>
            <w:shd w:val="clear" w:color="auto" w:fill="D9D9D9" w:themeFill="background1" w:themeFillShade="D9"/>
            <w:vAlign w:val="center"/>
          </w:tcPr>
          <w:p w14:paraId="33176BEE" w14:textId="5E7AC4D2" w:rsidR="007607A5" w:rsidRPr="00603C45" w:rsidRDefault="007607A5" w:rsidP="00347BC2">
            <w:pPr>
              <w:pStyle w:val="Tabellentext"/>
            </w:pPr>
            <w:r w:rsidRPr="00603C45">
              <w:t xml:space="preserve">Kunstsoff-Fensterrahmen </w:t>
            </w:r>
            <w:r>
              <w:t xml:space="preserve">Farbe </w:t>
            </w:r>
            <w:r w:rsidRPr="003B50F8">
              <w:t>innen/außen</w:t>
            </w:r>
            <w:r>
              <w:t xml:space="preserve"> weiß; </w:t>
            </w:r>
            <w:proofErr w:type="spellStart"/>
            <w:r>
              <w:t>U</w:t>
            </w:r>
            <w:r>
              <w:rPr>
                <w:vertAlign w:val="subscript"/>
              </w:rPr>
              <w:t>w</w:t>
            </w:r>
            <w:proofErr w:type="spellEnd"/>
            <w:r>
              <w:noBreakHyphen/>
              <w:t>Wert: 0,8</w:t>
            </w:r>
            <w:r w:rsidR="002973E1">
              <w:t>9</w:t>
            </w:r>
            <w:r>
              <w:t xml:space="preserve"> W/m²</w:t>
            </w:r>
            <w:r w:rsidRPr="00603C45">
              <w:t>K</w:t>
            </w:r>
          </w:p>
          <w:p w14:paraId="24945F8E" w14:textId="77777777" w:rsidR="007607A5" w:rsidRPr="00603C45" w:rsidRDefault="007607A5" w:rsidP="00347BC2">
            <w:pPr>
              <w:pStyle w:val="Tabellentext"/>
            </w:pPr>
            <w:r w:rsidRPr="00603C45">
              <w:t>Beschlag: Standard Dreh-</w:t>
            </w:r>
            <w:r>
              <w:t xml:space="preserve"> </w:t>
            </w:r>
            <w:r w:rsidRPr="00603C45">
              <w:t>/</w:t>
            </w:r>
            <w:r>
              <w:t xml:space="preserve"> </w:t>
            </w:r>
            <w:r w:rsidRPr="00603C45">
              <w:t>Kippausführung</w:t>
            </w:r>
          </w:p>
          <w:p w14:paraId="6B22991C" w14:textId="5BCF4DF1" w:rsidR="007607A5" w:rsidRPr="00603C45" w:rsidRDefault="007607A5" w:rsidP="00347BC2">
            <w:pPr>
              <w:pStyle w:val="Tabellentext"/>
            </w:pPr>
            <w:r>
              <w:t>Verglasung</w:t>
            </w:r>
            <w:r w:rsidRPr="00603C45">
              <w:t>: 3-fach (</w:t>
            </w:r>
            <w:proofErr w:type="spellStart"/>
            <w:r w:rsidRPr="00603C45">
              <w:t>U</w:t>
            </w:r>
            <w:r w:rsidRPr="00903FCE">
              <w:rPr>
                <w:vertAlign w:val="subscript"/>
              </w:rPr>
              <w:t>g</w:t>
            </w:r>
            <w:proofErr w:type="spellEnd"/>
            <w:r w:rsidRPr="00603C45">
              <w:t>-Wert: 0,50W/m²K</w:t>
            </w:r>
            <w:r>
              <w:t>)</w:t>
            </w:r>
          </w:p>
          <w:p w14:paraId="2958AECD" w14:textId="77777777" w:rsidR="007607A5" w:rsidRPr="00603C45" w:rsidRDefault="007607A5" w:rsidP="00347BC2">
            <w:pPr>
              <w:pStyle w:val="Tabellentext"/>
            </w:pPr>
            <w:r w:rsidRPr="00603C45">
              <w:t>ÖNORM-gerechter Einbau: a</w:t>
            </w:r>
            <w:r>
              <w:t>uß</w:t>
            </w:r>
            <w:r w:rsidRPr="00603C45">
              <w:t>en schlagregendicht, innen luftdicht</w:t>
            </w:r>
          </w:p>
          <w:p w14:paraId="4A36AA0A" w14:textId="77777777" w:rsidR="007607A5" w:rsidRPr="00603C45" w:rsidRDefault="007607A5" w:rsidP="00347BC2">
            <w:pPr>
              <w:pStyle w:val="Tabellentext"/>
            </w:pPr>
            <w:r w:rsidRPr="00603C45">
              <w:t>Fensterbänke i</w:t>
            </w:r>
            <w:r>
              <w:t>nnen, weiß</w:t>
            </w:r>
          </w:p>
        </w:tc>
      </w:tr>
    </w:tbl>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CellMar>
          <w:top w:w="113" w:type="dxa"/>
          <w:bottom w:w="113" w:type="dxa"/>
        </w:tblCellMar>
        <w:tblLook w:val="01E0" w:firstRow="1" w:lastRow="1" w:firstColumn="1" w:lastColumn="1" w:noHBand="0" w:noVBand="0"/>
      </w:tblPr>
      <w:tblGrid>
        <w:gridCol w:w="2835"/>
        <w:gridCol w:w="6236"/>
      </w:tblGrid>
      <w:tr w:rsidR="007607A5" w14:paraId="022C90DF" w14:textId="77777777" w:rsidTr="00347BC2">
        <w:trPr>
          <w:trHeight w:val="1141"/>
        </w:trPr>
        <w:tc>
          <w:tcPr>
            <w:tcW w:w="2835" w:type="dxa"/>
            <w:shd w:val="clear" w:color="auto" w:fill="D9D9D9" w:themeFill="background1" w:themeFillShade="D9"/>
            <w:vAlign w:val="center"/>
          </w:tcPr>
          <w:p w14:paraId="094BC7DD" w14:textId="77777777" w:rsidR="007607A5" w:rsidRPr="00EC6725" w:rsidRDefault="007607A5" w:rsidP="00347BC2">
            <w:pPr>
              <w:pStyle w:val="Tabellenberschrift"/>
            </w:pPr>
            <w:r w:rsidRPr="002973E1">
              <w:t>Hauseingangstüre</w:t>
            </w:r>
          </w:p>
        </w:tc>
        <w:tc>
          <w:tcPr>
            <w:tcW w:w="6236" w:type="dxa"/>
            <w:shd w:val="clear" w:color="auto" w:fill="D9D9D9" w:themeFill="background1" w:themeFillShade="D9"/>
            <w:vAlign w:val="center"/>
          </w:tcPr>
          <w:p w14:paraId="3B3F133F" w14:textId="77777777" w:rsidR="007607A5" w:rsidRDefault="007607A5" w:rsidP="00347BC2">
            <w:pPr>
              <w:pStyle w:val="Tabellentext"/>
            </w:pPr>
            <w:r>
              <w:t xml:space="preserve">Langlebige und witterungsbeständige </w:t>
            </w:r>
            <w:r w:rsidRPr="003B50F8">
              <w:t>Aluminium-Hauseingangstüre (weiß)</w:t>
            </w:r>
            <w:r>
              <w:t xml:space="preserve"> mit Mehrfachverriegelung.</w:t>
            </w:r>
          </w:p>
          <w:p w14:paraId="7DD226EF" w14:textId="77777777" w:rsidR="007607A5" w:rsidRPr="008F05F7" w:rsidRDefault="007607A5" w:rsidP="00347BC2">
            <w:pPr>
              <w:pStyle w:val="Tabellentext"/>
            </w:pPr>
            <w:r>
              <w:t>Das 3-Kammer-Rahmenprofil mit Schaumisolierkern sorgt für eine sehr hohe Wärmedämmung.</w:t>
            </w:r>
          </w:p>
        </w:tc>
      </w:tr>
      <w:tr w:rsidR="007607A5" w14:paraId="1B1F119A" w14:textId="77777777" w:rsidTr="00347BC2">
        <w:trPr>
          <w:trHeight w:val="1717"/>
        </w:trPr>
        <w:tc>
          <w:tcPr>
            <w:tcW w:w="2835" w:type="dxa"/>
            <w:shd w:val="clear" w:color="auto" w:fill="D9D9D9" w:themeFill="background1" w:themeFillShade="D9"/>
            <w:vAlign w:val="center"/>
          </w:tcPr>
          <w:p w14:paraId="02BE59D0" w14:textId="77777777" w:rsidR="007607A5" w:rsidRPr="00C04B83" w:rsidRDefault="007607A5" w:rsidP="00347BC2">
            <w:pPr>
              <w:pStyle w:val="Tabellenberschrift"/>
            </w:pPr>
            <w:r w:rsidRPr="00C04B83">
              <w:t>Fußbodenaufbau</w:t>
            </w:r>
          </w:p>
        </w:tc>
        <w:tc>
          <w:tcPr>
            <w:tcW w:w="6236" w:type="dxa"/>
            <w:shd w:val="clear" w:color="auto" w:fill="D9D9D9" w:themeFill="background1" w:themeFillShade="D9"/>
            <w:vAlign w:val="center"/>
          </w:tcPr>
          <w:p w14:paraId="5B8826C7" w14:textId="77777777" w:rsidR="007607A5" w:rsidRPr="00C04B83" w:rsidRDefault="007607A5" w:rsidP="00347BC2">
            <w:pPr>
              <w:pStyle w:val="Tabellentext"/>
              <w:rPr>
                <w:u w:val="single"/>
              </w:rPr>
            </w:pPr>
            <w:r w:rsidRPr="00C04B83">
              <w:rPr>
                <w:u w:val="single"/>
              </w:rPr>
              <w:t>Aufbau:</w:t>
            </w:r>
          </w:p>
          <w:p w14:paraId="11448332" w14:textId="77777777" w:rsidR="007607A5" w:rsidRPr="00C04B83" w:rsidRDefault="007607A5" w:rsidP="00347BC2">
            <w:pPr>
              <w:pStyle w:val="ListentextTabelle"/>
              <w:tabs>
                <w:tab w:val="decimal" w:pos="870"/>
              </w:tabs>
            </w:pPr>
            <w:r w:rsidRPr="00C04B83">
              <w:t xml:space="preserve"> Vorbereitet für 1,50 cm Bodenbelag</w:t>
            </w:r>
          </w:p>
          <w:p w14:paraId="0C69DE5F" w14:textId="11B89CF6" w:rsidR="007607A5" w:rsidRPr="00C04B83" w:rsidRDefault="000E51C3" w:rsidP="00347BC2">
            <w:pPr>
              <w:pStyle w:val="ListentextTabelle"/>
              <w:tabs>
                <w:tab w:val="decimal" w:pos="870"/>
              </w:tabs>
            </w:pPr>
            <w:r w:rsidRPr="00C04B83">
              <w:t>7</w:t>
            </w:r>
            <w:r w:rsidR="007607A5" w:rsidRPr="00C04B83">
              <w:t>,00 cm Betonstrich</w:t>
            </w:r>
          </w:p>
          <w:p w14:paraId="5484A7BF" w14:textId="77777777" w:rsidR="007607A5" w:rsidRPr="00C04B83" w:rsidRDefault="007607A5" w:rsidP="00347BC2">
            <w:pPr>
              <w:pStyle w:val="ListentextTabelle"/>
              <w:tabs>
                <w:tab w:val="decimal" w:pos="870"/>
              </w:tabs>
            </w:pPr>
            <w:r w:rsidRPr="00C04B83">
              <w:t>3,00 cm Rolljet</w:t>
            </w:r>
          </w:p>
          <w:p w14:paraId="00241DF0" w14:textId="77777777" w:rsidR="007607A5" w:rsidRPr="00C04B83" w:rsidRDefault="007607A5" w:rsidP="00347BC2">
            <w:pPr>
              <w:pStyle w:val="ListentextTabelle"/>
              <w:tabs>
                <w:tab w:val="decimal" w:pos="870"/>
              </w:tabs>
            </w:pPr>
            <w:r w:rsidRPr="00C04B83">
              <w:t xml:space="preserve"> PAE-Folie</w:t>
            </w:r>
          </w:p>
          <w:p w14:paraId="049D219C" w14:textId="1E2224EF" w:rsidR="007607A5" w:rsidRPr="00E73CEB" w:rsidRDefault="00C04B83" w:rsidP="00347BC2">
            <w:pPr>
              <w:pStyle w:val="ListentextTabelle"/>
              <w:tabs>
                <w:tab w:val="decimal" w:pos="870"/>
              </w:tabs>
            </w:pPr>
            <w:r w:rsidRPr="00E73CEB">
              <w:t>11,00</w:t>
            </w:r>
            <w:r w:rsidR="007607A5" w:rsidRPr="00E73CEB">
              <w:t xml:space="preserve"> cm </w:t>
            </w:r>
            <w:r w:rsidRPr="00E73CEB">
              <w:t>Wärmedämmschüttung zementgebunden</w:t>
            </w:r>
          </w:p>
        </w:tc>
      </w:tr>
    </w:tbl>
    <w:p w14:paraId="11F2FE13"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23" w:name="_Toc48573386"/>
      <w:r w:rsidRPr="00154ADE">
        <w:t>Dach</w:t>
      </w:r>
      <w:bookmarkEnd w:id="23"/>
    </w:p>
    <w:tbl>
      <w:tblPr>
        <w:tblStyle w:val="EinfacheTabelle5"/>
        <w:tblW w:w="911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49"/>
        <w:gridCol w:w="6266"/>
      </w:tblGrid>
      <w:tr w:rsidR="007607A5" w:rsidRPr="00127E63" w14:paraId="521E6B7F" w14:textId="77777777" w:rsidTr="009B4BF8">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2849" w:type="dxa"/>
            <w:tcBorders>
              <w:bottom w:val="none" w:sz="0" w:space="0" w:color="auto"/>
              <w:right w:val="single" w:sz="12" w:space="0" w:color="FFFFFF" w:themeColor="background1"/>
            </w:tcBorders>
            <w:shd w:val="clear" w:color="auto" w:fill="D9D9D9" w:themeFill="background1" w:themeFillShade="D9"/>
            <w:vAlign w:val="center"/>
          </w:tcPr>
          <w:p w14:paraId="3209EA3E" w14:textId="77777777" w:rsidR="007607A5" w:rsidRPr="00127E63" w:rsidRDefault="007607A5" w:rsidP="00347BC2">
            <w:pPr>
              <w:pStyle w:val="Tabellenberschrift"/>
              <w:rPr>
                <w:i w:val="0"/>
              </w:rPr>
            </w:pPr>
            <w:r w:rsidRPr="00127E63">
              <w:rPr>
                <w:i w:val="0"/>
              </w:rPr>
              <w:t>Dachaufbau</w:t>
            </w:r>
          </w:p>
        </w:tc>
        <w:tc>
          <w:tcPr>
            <w:cnfStyle w:val="000100001000" w:firstRow="0" w:lastRow="0" w:firstColumn="0" w:lastColumn="1" w:oddVBand="0" w:evenVBand="0" w:oddHBand="0" w:evenHBand="0" w:firstRowFirstColumn="0" w:firstRowLastColumn="1" w:lastRowFirstColumn="0" w:lastRowLastColumn="0"/>
            <w:tcW w:w="6266" w:type="dxa"/>
            <w:tcBorders>
              <w:left w:val="single" w:sz="12" w:space="0" w:color="FFFFFF" w:themeColor="background1"/>
              <w:bottom w:val="none" w:sz="0" w:space="0" w:color="auto"/>
            </w:tcBorders>
            <w:shd w:val="clear" w:color="auto" w:fill="D9D9D9" w:themeFill="background1" w:themeFillShade="D9"/>
            <w:vAlign w:val="center"/>
          </w:tcPr>
          <w:p w14:paraId="416C2BB8" w14:textId="49B810F6" w:rsidR="007607A5" w:rsidRPr="0060265C" w:rsidRDefault="004552D3" w:rsidP="00347BC2">
            <w:pPr>
              <w:pStyle w:val="Tabellentext"/>
              <w:rPr>
                <w:i w:val="0"/>
                <w:u w:val="single"/>
              </w:rPr>
            </w:pPr>
            <w:r>
              <w:rPr>
                <w:i w:val="0"/>
                <w:u w:val="single"/>
              </w:rPr>
              <w:t>Flachdach</w:t>
            </w:r>
            <w:r w:rsidR="007607A5" w:rsidRPr="0060265C">
              <w:rPr>
                <w:i w:val="0"/>
                <w:u w:val="single"/>
              </w:rPr>
              <w:t>:</w:t>
            </w:r>
          </w:p>
          <w:p w14:paraId="6DD61635" w14:textId="74629870" w:rsidR="007607A5" w:rsidRPr="003B50F8" w:rsidRDefault="004552D3" w:rsidP="00347BC2">
            <w:pPr>
              <w:pStyle w:val="ListentextTabelle"/>
              <w:tabs>
                <w:tab w:val="decimal" w:pos="870"/>
              </w:tabs>
            </w:pPr>
            <w:r w:rsidRPr="004552D3">
              <w:rPr>
                <w:i w:val="0"/>
              </w:rPr>
              <w:t>6-8 cm</w:t>
            </w:r>
            <w:r>
              <w:rPr>
                <w:i w:val="0"/>
                <w:u w:val="single"/>
              </w:rPr>
              <w:t xml:space="preserve"> </w:t>
            </w:r>
            <w:r>
              <w:rPr>
                <w:i w:val="0"/>
              </w:rPr>
              <w:t>Kiesschicht</w:t>
            </w:r>
          </w:p>
          <w:p w14:paraId="491EE80A" w14:textId="07150534" w:rsidR="007607A5" w:rsidRPr="003B50F8" w:rsidRDefault="004552D3" w:rsidP="00347BC2">
            <w:pPr>
              <w:pStyle w:val="ListentextTabelle"/>
              <w:tabs>
                <w:tab w:val="decimal" w:pos="870"/>
              </w:tabs>
            </w:pPr>
            <w:r>
              <w:rPr>
                <w:i w:val="0"/>
              </w:rPr>
              <w:t>EPDM-Folie</w:t>
            </w:r>
          </w:p>
          <w:p w14:paraId="41B899FB" w14:textId="1B949B43" w:rsidR="007607A5" w:rsidRPr="003B50F8" w:rsidRDefault="004552D3" w:rsidP="00347BC2">
            <w:pPr>
              <w:pStyle w:val="ListentextTabelle"/>
              <w:tabs>
                <w:tab w:val="decimal" w:pos="870"/>
              </w:tabs>
            </w:pPr>
            <w:r>
              <w:rPr>
                <w:i w:val="0"/>
              </w:rPr>
              <w:t>EPS-W Gefälledämmplatten 10 cm im Mittel</w:t>
            </w:r>
          </w:p>
          <w:p w14:paraId="61F7FD8F" w14:textId="4C96A8DC" w:rsidR="007607A5" w:rsidRPr="003B50F8" w:rsidRDefault="007607A5" w:rsidP="00347BC2">
            <w:pPr>
              <w:pStyle w:val="ListentextTabelle"/>
              <w:tabs>
                <w:tab w:val="decimal" w:pos="870"/>
              </w:tabs>
            </w:pPr>
            <w:r w:rsidRPr="003B50F8">
              <w:rPr>
                <w:i w:val="0"/>
              </w:rPr>
              <w:t xml:space="preserve"> </w:t>
            </w:r>
            <w:r w:rsidR="004552D3">
              <w:rPr>
                <w:i w:val="0"/>
              </w:rPr>
              <w:t xml:space="preserve">EPS-W Grunddämmung 14,00 cm </w:t>
            </w:r>
          </w:p>
          <w:p w14:paraId="01C74CD1" w14:textId="74A9AAA1" w:rsidR="007607A5" w:rsidRPr="003B50F8" w:rsidRDefault="004552D3" w:rsidP="00347BC2">
            <w:pPr>
              <w:pStyle w:val="ListentextTabelle"/>
              <w:tabs>
                <w:tab w:val="decimal" w:pos="870"/>
              </w:tabs>
            </w:pPr>
            <w:r>
              <w:rPr>
                <w:i w:val="0"/>
              </w:rPr>
              <w:t>Abdichtung 2lagig EKV 4 inkl. Bitumenvoranstrich</w:t>
            </w:r>
          </w:p>
          <w:p w14:paraId="55DA96B0" w14:textId="5BA6925E" w:rsidR="007607A5" w:rsidRPr="003B50F8" w:rsidRDefault="004552D3" w:rsidP="00347BC2">
            <w:pPr>
              <w:pStyle w:val="ListentextTabelle"/>
              <w:tabs>
                <w:tab w:val="decimal" w:pos="870"/>
              </w:tabs>
            </w:pPr>
            <w:r>
              <w:rPr>
                <w:i w:val="0"/>
              </w:rPr>
              <w:t>24,00 cm Ytong- Elementdecke</w:t>
            </w:r>
          </w:p>
          <w:p w14:paraId="41BB3375" w14:textId="204A05C1" w:rsidR="007607A5" w:rsidRPr="003B50F8" w:rsidRDefault="007607A5" w:rsidP="004552D3">
            <w:pPr>
              <w:pStyle w:val="ListentextTabelle"/>
              <w:numPr>
                <w:ilvl w:val="0"/>
                <w:numId w:val="0"/>
              </w:numPr>
              <w:tabs>
                <w:tab w:val="decimal" w:pos="870"/>
              </w:tabs>
              <w:ind w:left="284"/>
            </w:pPr>
          </w:p>
          <w:p w14:paraId="45B1D3FD" w14:textId="77777777" w:rsidR="007607A5" w:rsidRPr="00127E63" w:rsidRDefault="007607A5" w:rsidP="00347BC2">
            <w:pPr>
              <w:pStyle w:val="Tabellentext"/>
              <w:rPr>
                <w:i w:val="0"/>
              </w:rPr>
            </w:pPr>
            <w:r w:rsidRPr="00127E63">
              <w:rPr>
                <w:i w:val="0"/>
              </w:rPr>
              <w:t>Inklusive der dichten Ausbildung aller Durchführungen für die Entlüftungsleitungen sowie deren Abdeckungen. Nordseitige Entwässerung über außenliegende Abfallrohre.</w:t>
            </w:r>
          </w:p>
        </w:tc>
      </w:tr>
    </w:tbl>
    <w:p w14:paraId="12FF8029" w14:textId="77777777" w:rsidR="009B4BF8" w:rsidRDefault="009B4BF8">
      <w:r>
        <w:rPr>
          <w:b/>
          <w:i/>
          <w:iCs/>
        </w:rPr>
        <w:br w:type="page"/>
      </w:r>
    </w:p>
    <w:p w14:paraId="20A4C81F" w14:textId="77777777" w:rsidR="009B4BF8" w:rsidRDefault="009B4BF8" w:rsidP="009B4BF8">
      <w:pPr>
        <w:pStyle w:val="berschrift2"/>
        <w:keepNext w:val="0"/>
        <w:widowControl w:val="0"/>
        <w:numPr>
          <w:ilvl w:val="0"/>
          <w:numId w:val="0"/>
        </w:numPr>
        <w:autoSpaceDE w:val="0"/>
        <w:autoSpaceDN w:val="0"/>
        <w:spacing w:before="360" w:line="312" w:lineRule="auto"/>
        <w:jc w:val="both"/>
      </w:pPr>
      <w:bookmarkStart w:id="24" w:name="_Toc48573387"/>
    </w:p>
    <w:p w14:paraId="048C4477" w14:textId="77777777" w:rsidR="009B4BF8" w:rsidRDefault="009B4BF8" w:rsidP="009B4BF8">
      <w:pPr>
        <w:pStyle w:val="berschrift2"/>
        <w:keepNext w:val="0"/>
        <w:widowControl w:val="0"/>
        <w:numPr>
          <w:ilvl w:val="0"/>
          <w:numId w:val="0"/>
        </w:numPr>
        <w:autoSpaceDE w:val="0"/>
        <w:autoSpaceDN w:val="0"/>
        <w:spacing w:before="360" w:line="312" w:lineRule="auto"/>
        <w:jc w:val="both"/>
      </w:pPr>
    </w:p>
    <w:p w14:paraId="740ED820" w14:textId="09878775" w:rsidR="007607A5" w:rsidRPr="003D4546" w:rsidRDefault="00E0748E" w:rsidP="009B4BF8">
      <w:pPr>
        <w:pStyle w:val="berschrift2"/>
        <w:keepNext w:val="0"/>
        <w:widowControl w:val="0"/>
        <w:numPr>
          <w:ilvl w:val="0"/>
          <w:numId w:val="0"/>
        </w:numPr>
        <w:autoSpaceDE w:val="0"/>
        <w:autoSpaceDN w:val="0"/>
        <w:spacing w:before="360" w:line="312" w:lineRule="auto"/>
        <w:jc w:val="both"/>
      </w:pPr>
      <w:r>
        <w:t xml:space="preserve">2.5 </w:t>
      </w:r>
      <w:r w:rsidR="007607A5" w:rsidRPr="00154ADE">
        <w:t>Terrasse, Balkon und Garten</w:t>
      </w:r>
      <w:bookmarkEnd w:id="24"/>
    </w:p>
    <w:tbl>
      <w:tblPr>
        <w:tblStyle w:val="TableNormal"/>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left w:w="113" w:type="dxa"/>
          <w:bottom w:w="113" w:type="dxa"/>
          <w:right w:w="113" w:type="dxa"/>
        </w:tblCellMar>
        <w:tblLook w:val="01E0" w:firstRow="1" w:lastRow="1" w:firstColumn="1" w:lastColumn="1" w:noHBand="0" w:noVBand="0"/>
      </w:tblPr>
      <w:tblGrid>
        <w:gridCol w:w="2835"/>
        <w:gridCol w:w="6236"/>
      </w:tblGrid>
      <w:tr w:rsidR="007607A5" w14:paraId="4AB1AF94" w14:textId="77777777" w:rsidTr="00347BC2">
        <w:trPr>
          <w:trHeight w:val="2168"/>
        </w:trPr>
        <w:tc>
          <w:tcPr>
            <w:tcW w:w="2835" w:type="dxa"/>
            <w:shd w:val="clear" w:color="auto" w:fill="D9D9D9" w:themeFill="background1" w:themeFillShade="D9"/>
            <w:vAlign w:val="center"/>
          </w:tcPr>
          <w:p w14:paraId="78864087" w14:textId="77777777" w:rsidR="007607A5" w:rsidRDefault="007607A5" w:rsidP="00347BC2">
            <w:pPr>
              <w:ind w:left="141"/>
              <w:rPr>
                <w:b/>
              </w:rPr>
            </w:pPr>
            <w:r>
              <w:rPr>
                <w:b/>
              </w:rPr>
              <w:t>Terrasse</w:t>
            </w:r>
          </w:p>
        </w:tc>
        <w:tc>
          <w:tcPr>
            <w:tcW w:w="6236" w:type="dxa"/>
            <w:shd w:val="clear" w:color="auto" w:fill="D9D9D9" w:themeFill="background1" w:themeFillShade="D9"/>
            <w:vAlign w:val="center"/>
          </w:tcPr>
          <w:p w14:paraId="51667374" w14:textId="75FC2926" w:rsidR="007607A5" w:rsidRPr="004D7CD9" w:rsidRDefault="007607A5" w:rsidP="00347BC2">
            <w:pPr>
              <w:pStyle w:val="Tabellentext"/>
            </w:pPr>
            <w:r w:rsidRPr="004D7CD9">
              <w:t xml:space="preserve">Stahlbetonplatte </w:t>
            </w:r>
            <w:r>
              <w:t>lt. statischem Erfordernis</w:t>
            </w:r>
            <w:r w:rsidRPr="004D7CD9">
              <w:t>, als Vorbereitung für die Ver</w:t>
            </w:r>
            <w:r>
              <w:t>legung eines Terrassenbelags mit</w:t>
            </w:r>
            <w:r w:rsidRPr="004D7CD9">
              <w:t xml:space="preserve"> </w:t>
            </w:r>
            <w:r>
              <w:t>Keramikplatten oder Steinzeug mit Drain beton und Abdichtung</w:t>
            </w:r>
            <w:r w:rsidRPr="004D7CD9">
              <w:t>.</w:t>
            </w:r>
            <w:r>
              <w:t xml:space="preserve"> Die Fundamente sind für einen weiteren Ausbau (z.B. Wintergarten) statisch ausgelegt.</w:t>
            </w:r>
          </w:p>
          <w:p w14:paraId="6267FF15" w14:textId="77777777" w:rsidR="007607A5" w:rsidRPr="00E412AD" w:rsidRDefault="007607A5" w:rsidP="00347BC2">
            <w:pPr>
              <w:pStyle w:val="Tabellentext"/>
            </w:pPr>
            <w:r w:rsidRPr="004D7CD9">
              <w:t>Die Oberkante de</w:t>
            </w:r>
            <w:r>
              <w:t xml:space="preserve">r Rohbetonoberfläche beträgt -10 </w:t>
            </w:r>
            <w:r w:rsidRPr="004D7CD9">
              <w:t>cm.</w:t>
            </w:r>
          </w:p>
        </w:tc>
      </w:tr>
      <w:tr w:rsidR="007607A5" w:rsidRPr="00155F04" w14:paraId="26471D2A" w14:textId="77777777" w:rsidTr="00347BC2">
        <w:trPr>
          <w:trHeight w:val="2957"/>
        </w:trPr>
        <w:tc>
          <w:tcPr>
            <w:tcW w:w="2835" w:type="dxa"/>
            <w:shd w:val="clear" w:color="auto" w:fill="D9D9D9" w:themeFill="background1" w:themeFillShade="D9"/>
            <w:vAlign w:val="center"/>
          </w:tcPr>
          <w:p w14:paraId="1DA9B0A3" w14:textId="77777777" w:rsidR="007607A5" w:rsidRPr="00155F04" w:rsidRDefault="007607A5" w:rsidP="00347BC2">
            <w:pPr>
              <w:ind w:left="141"/>
              <w:rPr>
                <w:b/>
              </w:rPr>
            </w:pPr>
            <w:r w:rsidRPr="00155F04">
              <w:rPr>
                <w:b/>
              </w:rPr>
              <w:t>Balkon</w:t>
            </w:r>
          </w:p>
        </w:tc>
        <w:tc>
          <w:tcPr>
            <w:tcW w:w="6236" w:type="dxa"/>
            <w:shd w:val="clear" w:color="auto" w:fill="D9D9D9" w:themeFill="background1" w:themeFillShade="D9"/>
            <w:vAlign w:val="center"/>
          </w:tcPr>
          <w:p w14:paraId="11EA17F6" w14:textId="77777777" w:rsidR="007607A5" w:rsidRPr="00155F04" w:rsidRDefault="007607A5" w:rsidP="00347BC2">
            <w:pPr>
              <w:pStyle w:val="Tabellentext"/>
              <w:rPr>
                <w:u w:val="single"/>
              </w:rPr>
            </w:pPr>
            <w:r w:rsidRPr="00155F04">
              <w:rPr>
                <w:u w:val="single"/>
              </w:rPr>
              <w:t>Aufbau:</w:t>
            </w:r>
          </w:p>
          <w:p w14:paraId="5CA5FB6D" w14:textId="77777777" w:rsidR="007607A5" w:rsidRPr="00155F04" w:rsidRDefault="007607A5" w:rsidP="00347BC2">
            <w:pPr>
              <w:pStyle w:val="ListentextTabelle"/>
              <w:tabs>
                <w:tab w:val="decimal" w:pos="865"/>
              </w:tabs>
            </w:pPr>
            <w:r w:rsidRPr="00155F04">
              <w:t>2,00 - 5,00 cm Bodenbelag</w:t>
            </w:r>
          </w:p>
          <w:p w14:paraId="66AB743D" w14:textId="77777777" w:rsidR="007607A5" w:rsidRPr="00155F04" w:rsidRDefault="007607A5" w:rsidP="00347BC2">
            <w:pPr>
              <w:pStyle w:val="ListentextTabelle"/>
              <w:tabs>
                <w:tab w:val="decimal" w:pos="865"/>
              </w:tabs>
            </w:pPr>
            <w:r w:rsidRPr="00155F04">
              <w:t>3,00 - 5,00 cm Kiesschüttung</w:t>
            </w:r>
          </w:p>
          <w:p w14:paraId="76B4C0FE" w14:textId="2C2CAD7C" w:rsidR="007607A5" w:rsidRPr="00155F04" w:rsidRDefault="004552D3" w:rsidP="00347BC2">
            <w:pPr>
              <w:pStyle w:val="ListentextTabelle"/>
              <w:tabs>
                <w:tab w:val="decimal" w:pos="865"/>
              </w:tabs>
            </w:pPr>
            <w:r>
              <w:t>EPDM- Folie</w:t>
            </w:r>
          </w:p>
          <w:p w14:paraId="0F5CBECC" w14:textId="4A7007CF" w:rsidR="007607A5" w:rsidRPr="002973E1" w:rsidRDefault="002973E1" w:rsidP="00347BC2">
            <w:pPr>
              <w:pStyle w:val="ListentextTabelle"/>
              <w:tabs>
                <w:tab w:val="decimal" w:pos="865"/>
              </w:tabs>
            </w:pPr>
            <w:r>
              <w:t>Gefälledämmung</w:t>
            </w:r>
          </w:p>
          <w:p w14:paraId="74104896" w14:textId="77777777" w:rsidR="007607A5" w:rsidRPr="00155F04" w:rsidRDefault="007607A5" w:rsidP="00347BC2">
            <w:pPr>
              <w:pStyle w:val="ListentextTabelle"/>
              <w:tabs>
                <w:tab w:val="decimal" w:pos="865"/>
              </w:tabs>
            </w:pPr>
            <w:r w:rsidRPr="00155F04">
              <w:t xml:space="preserve"> Abdichtungsbahn</w:t>
            </w:r>
          </w:p>
          <w:p w14:paraId="2FBD9057" w14:textId="77777777" w:rsidR="007607A5" w:rsidRPr="00155F04" w:rsidRDefault="007607A5" w:rsidP="00347BC2">
            <w:pPr>
              <w:pStyle w:val="ListentextTabelle"/>
              <w:tabs>
                <w:tab w:val="decimal" w:pos="865"/>
              </w:tabs>
            </w:pPr>
            <w:r w:rsidRPr="00155F04">
              <w:t xml:space="preserve"> Bitumenanstrich</w:t>
            </w:r>
          </w:p>
          <w:p w14:paraId="1657182C" w14:textId="0750E175" w:rsidR="007607A5" w:rsidRPr="00155F04" w:rsidRDefault="004552D3" w:rsidP="00347BC2">
            <w:pPr>
              <w:pStyle w:val="ListentextTabelle"/>
              <w:tabs>
                <w:tab w:val="decimal" w:pos="865"/>
              </w:tabs>
            </w:pPr>
            <w:r>
              <w:t>24,00 cm Ytong-Elementdecke</w:t>
            </w:r>
          </w:p>
        </w:tc>
      </w:tr>
      <w:tr w:rsidR="007607A5" w14:paraId="0DF32BAD" w14:textId="77777777" w:rsidTr="00347BC2">
        <w:trPr>
          <w:trHeight w:val="2342"/>
        </w:trPr>
        <w:tc>
          <w:tcPr>
            <w:tcW w:w="2835" w:type="dxa"/>
            <w:shd w:val="clear" w:color="auto" w:fill="D9D9D9" w:themeFill="background1" w:themeFillShade="D9"/>
            <w:vAlign w:val="center"/>
          </w:tcPr>
          <w:p w14:paraId="11368B2F" w14:textId="77777777" w:rsidR="007607A5" w:rsidRDefault="007607A5" w:rsidP="00347BC2">
            <w:pPr>
              <w:ind w:left="141"/>
              <w:rPr>
                <w:b/>
              </w:rPr>
            </w:pPr>
            <w:r>
              <w:rPr>
                <w:b/>
              </w:rPr>
              <w:t>Garten</w:t>
            </w:r>
          </w:p>
        </w:tc>
        <w:tc>
          <w:tcPr>
            <w:tcW w:w="6236" w:type="dxa"/>
            <w:shd w:val="clear" w:color="auto" w:fill="D9D9D9" w:themeFill="background1" w:themeFillShade="D9"/>
            <w:vAlign w:val="center"/>
          </w:tcPr>
          <w:p w14:paraId="74864304" w14:textId="77777777" w:rsidR="007607A5" w:rsidRPr="008F05F7" w:rsidRDefault="007607A5" w:rsidP="00347BC2">
            <w:pPr>
              <w:pStyle w:val="Tabellentext"/>
            </w:pPr>
            <w:r w:rsidRPr="008F05F7">
              <w:t>Der Mutterboden wird mit dem vorhandenen Humus grob angeglichen.</w:t>
            </w:r>
          </w:p>
          <w:p w14:paraId="5DC5F274" w14:textId="44E5F47C" w:rsidR="007607A5" w:rsidRPr="004D7CD9" w:rsidRDefault="007607A5" w:rsidP="00347BC2">
            <w:pPr>
              <w:pStyle w:val="Tabellentext"/>
            </w:pPr>
          </w:p>
        </w:tc>
      </w:tr>
    </w:tbl>
    <w:p w14:paraId="44DF5607" w14:textId="142B4075" w:rsidR="007607A5" w:rsidRDefault="007607A5" w:rsidP="007607A5">
      <w:bookmarkStart w:id="25" w:name="_Toc48573388"/>
      <w:r>
        <w:br w:type="page"/>
      </w:r>
    </w:p>
    <w:p w14:paraId="5A5476F5" w14:textId="3197C211" w:rsidR="009B4BF8" w:rsidRDefault="009B4BF8" w:rsidP="007607A5"/>
    <w:p w14:paraId="25FCE5A3" w14:textId="77777777" w:rsidR="009B4BF8" w:rsidRDefault="009B4BF8" w:rsidP="007607A5">
      <w:pPr>
        <w:rPr>
          <w:b/>
          <w:bCs/>
          <w:sz w:val="26"/>
        </w:rPr>
      </w:pPr>
    </w:p>
    <w:p w14:paraId="46F41DA3"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r w:rsidRPr="00154ADE">
        <w:t>Außenanlagen</w:t>
      </w:r>
      <w:bookmarkEnd w:id="25"/>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61504F43" w14:textId="77777777" w:rsidTr="00347BC2">
        <w:trPr>
          <w:trHeight w:val="1345"/>
        </w:trPr>
        <w:tc>
          <w:tcPr>
            <w:tcW w:w="2835" w:type="dxa"/>
            <w:shd w:val="clear" w:color="auto" w:fill="D9D9D9" w:themeFill="background1" w:themeFillShade="D9"/>
            <w:vAlign w:val="center"/>
          </w:tcPr>
          <w:p w14:paraId="1E21E0EA" w14:textId="77777777" w:rsidR="007607A5" w:rsidRDefault="007607A5" w:rsidP="00347BC2">
            <w:pPr>
              <w:pStyle w:val="Tabellenberschrift"/>
              <w:rPr>
                <w:sz w:val="20"/>
              </w:rPr>
            </w:pPr>
            <w:r w:rsidRPr="004D7CD9">
              <w:t>Zugang</w:t>
            </w:r>
          </w:p>
        </w:tc>
        <w:tc>
          <w:tcPr>
            <w:tcW w:w="6236" w:type="dxa"/>
            <w:shd w:val="clear" w:color="auto" w:fill="D9D9D9" w:themeFill="background1" w:themeFillShade="D9"/>
            <w:vAlign w:val="center"/>
          </w:tcPr>
          <w:p w14:paraId="14BE3DAA" w14:textId="77777777" w:rsidR="007607A5" w:rsidRPr="007876F1" w:rsidRDefault="007607A5" w:rsidP="00347BC2">
            <w:pPr>
              <w:pStyle w:val="Tabellentext"/>
            </w:pPr>
            <w:r w:rsidRPr="007876F1">
              <w:t xml:space="preserve">Der Zugang zum Haus wird </w:t>
            </w:r>
            <w:r>
              <w:t>in befestigter Form</w:t>
            </w:r>
            <w:r w:rsidRPr="007876F1">
              <w:t xml:space="preserve"> samt frostsicherem Unterbau im Gefälle ausgeführt.</w:t>
            </w:r>
            <w:r>
              <w:t xml:space="preserve"> Es wird ein Zugangspodest vor der Hauseingangstür belagsfertig vorbereitet.</w:t>
            </w:r>
            <w:r w:rsidRPr="007876F1">
              <w:t xml:space="preserve"> Die Oberflächenwässer befestigter Flächen </w:t>
            </w:r>
            <w:r>
              <w:t>werden in die Kiesflächen oder in den Rasen entwässert.</w:t>
            </w:r>
          </w:p>
        </w:tc>
      </w:tr>
      <w:tr w:rsidR="007607A5" w14:paraId="30D8A7EA" w14:textId="77777777" w:rsidTr="00347BC2">
        <w:trPr>
          <w:trHeight w:val="648"/>
        </w:trPr>
        <w:tc>
          <w:tcPr>
            <w:tcW w:w="2835" w:type="dxa"/>
            <w:shd w:val="clear" w:color="auto" w:fill="D9D9D9" w:themeFill="background1" w:themeFillShade="D9"/>
            <w:vAlign w:val="center"/>
          </w:tcPr>
          <w:p w14:paraId="60FDB97F" w14:textId="77777777" w:rsidR="007607A5" w:rsidRDefault="007607A5" w:rsidP="00347BC2">
            <w:pPr>
              <w:pStyle w:val="Tabellenberschrift"/>
            </w:pPr>
            <w:r>
              <w:t>Carport</w:t>
            </w:r>
          </w:p>
        </w:tc>
        <w:tc>
          <w:tcPr>
            <w:tcW w:w="6236" w:type="dxa"/>
            <w:shd w:val="clear" w:color="auto" w:fill="D9D9D9" w:themeFill="background1" w:themeFillShade="D9"/>
            <w:vAlign w:val="center"/>
          </w:tcPr>
          <w:p w14:paraId="00C21628" w14:textId="7A55B7AD" w:rsidR="007607A5" w:rsidRPr="000773E4" w:rsidRDefault="000773E4" w:rsidP="000773E4">
            <w:pPr>
              <w:pStyle w:val="Tabellentext"/>
              <w:ind w:left="0"/>
            </w:pPr>
            <w:r w:rsidRPr="000773E4">
              <w:t xml:space="preserve"> Einzelfundamente lt. Einreichplan vorbereitet</w:t>
            </w:r>
          </w:p>
        </w:tc>
      </w:tr>
      <w:tr w:rsidR="007607A5" w14:paraId="7992862B" w14:textId="77777777" w:rsidTr="00347BC2">
        <w:trPr>
          <w:trHeight w:val="503"/>
        </w:trPr>
        <w:tc>
          <w:tcPr>
            <w:tcW w:w="2835" w:type="dxa"/>
            <w:shd w:val="clear" w:color="auto" w:fill="D9D9D9" w:themeFill="background1" w:themeFillShade="D9"/>
            <w:vAlign w:val="center"/>
          </w:tcPr>
          <w:p w14:paraId="34AA87D0" w14:textId="77777777" w:rsidR="007607A5" w:rsidRDefault="007607A5" w:rsidP="00347BC2">
            <w:pPr>
              <w:pStyle w:val="Tabellenberschrift"/>
            </w:pPr>
            <w:r>
              <w:t>Zaun</w:t>
            </w:r>
          </w:p>
        </w:tc>
        <w:tc>
          <w:tcPr>
            <w:tcW w:w="6236" w:type="dxa"/>
            <w:shd w:val="clear" w:color="auto" w:fill="D9D9D9" w:themeFill="background1" w:themeFillShade="D9"/>
            <w:vAlign w:val="center"/>
          </w:tcPr>
          <w:p w14:paraId="0D290431" w14:textId="726A3F2A" w:rsidR="007607A5" w:rsidRPr="007876F1" w:rsidRDefault="007607A5" w:rsidP="00347BC2">
            <w:pPr>
              <w:pStyle w:val="Tabellentext"/>
            </w:pPr>
            <w:r w:rsidRPr="007876F1">
              <w:t xml:space="preserve">Zwischen den Grundstücken </w:t>
            </w:r>
            <w:r>
              <w:t xml:space="preserve">werden diese </w:t>
            </w:r>
            <w:r w:rsidRPr="007876F1">
              <w:t xml:space="preserve">durch </w:t>
            </w:r>
            <w:r>
              <w:t>einen Maschendrahtzaun</w:t>
            </w:r>
            <w:r w:rsidR="000773E4">
              <w:t xml:space="preserve"> mit einer Höhe von 1,50m </w:t>
            </w:r>
            <w:r w:rsidRPr="007876F1">
              <w:t>eingefasst.</w:t>
            </w:r>
          </w:p>
        </w:tc>
      </w:tr>
    </w:tbl>
    <w:p w14:paraId="05320C92" w14:textId="77777777" w:rsidR="007607A5" w:rsidRPr="00154ADE" w:rsidRDefault="007607A5" w:rsidP="007607A5">
      <w:pPr>
        <w:pStyle w:val="berschrift2"/>
        <w:keepNext w:val="0"/>
        <w:widowControl w:val="0"/>
        <w:numPr>
          <w:ilvl w:val="1"/>
          <w:numId w:val="24"/>
        </w:numPr>
        <w:autoSpaceDE w:val="0"/>
        <w:autoSpaceDN w:val="0"/>
        <w:spacing w:before="360" w:line="312" w:lineRule="auto"/>
        <w:jc w:val="both"/>
      </w:pPr>
      <w:bookmarkStart w:id="26" w:name="_Toc48573389"/>
      <w:r w:rsidRPr="00154ADE">
        <w:t>Heizanlage und Warmwasser</w:t>
      </w:r>
      <w:bookmarkEnd w:id="26"/>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6BB1B6E8" w14:textId="77777777" w:rsidTr="00347BC2">
        <w:trPr>
          <w:trHeight w:val="1777"/>
        </w:trPr>
        <w:tc>
          <w:tcPr>
            <w:tcW w:w="2835" w:type="dxa"/>
            <w:shd w:val="clear" w:color="auto" w:fill="D9D9D9" w:themeFill="background1" w:themeFillShade="D9"/>
            <w:vAlign w:val="center"/>
          </w:tcPr>
          <w:p w14:paraId="6C18F4B5" w14:textId="77777777" w:rsidR="007607A5" w:rsidRPr="003B50F8" w:rsidRDefault="007607A5" w:rsidP="00347BC2">
            <w:pPr>
              <w:pStyle w:val="Tabellenberschrift"/>
            </w:pPr>
            <w:r w:rsidRPr="003B50F8">
              <w:t>Heizungsanlage</w:t>
            </w:r>
          </w:p>
        </w:tc>
        <w:tc>
          <w:tcPr>
            <w:tcW w:w="6236" w:type="dxa"/>
            <w:shd w:val="clear" w:color="auto" w:fill="D9D9D9" w:themeFill="background1" w:themeFillShade="D9"/>
            <w:vAlign w:val="center"/>
          </w:tcPr>
          <w:p w14:paraId="1470C263" w14:textId="0A371AFB" w:rsidR="007607A5" w:rsidRPr="00290115" w:rsidRDefault="007607A5" w:rsidP="00F50EEB">
            <w:pPr>
              <w:pStyle w:val="Tabellentext"/>
            </w:pPr>
            <w:r w:rsidRPr="00290115">
              <w:t>Es wird eine Luft</w:t>
            </w:r>
            <w:r>
              <w:t xml:space="preserve">- </w:t>
            </w:r>
            <w:r w:rsidRPr="00290115">
              <w:t>/</w:t>
            </w:r>
            <w:r>
              <w:t xml:space="preserve"> </w:t>
            </w:r>
            <w:r w:rsidR="000773E4">
              <w:t xml:space="preserve">Wasser </w:t>
            </w:r>
            <w:r w:rsidRPr="00290115">
              <w:t>Wärmepumpe Typ</w:t>
            </w:r>
            <w:r>
              <w:t xml:space="preserve"> </w:t>
            </w:r>
            <w:r w:rsidR="000773E4">
              <w:t xml:space="preserve">Stiebel Eltron WPL 09 ACS classic compact plus </w:t>
            </w:r>
            <w:r w:rsidR="00F50EEB">
              <w:t>an der Nordseite</w:t>
            </w:r>
            <w:r w:rsidR="000E51C3">
              <w:t xml:space="preserve"> montiert.</w:t>
            </w:r>
          </w:p>
          <w:p w14:paraId="44DE028B" w14:textId="77777777" w:rsidR="007607A5" w:rsidRDefault="007607A5" w:rsidP="00347BC2">
            <w:pPr>
              <w:pStyle w:val="Tabellentext"/>
            </w:pPr>
            <w:r>
              <w:t>Die Beheizung der Wohn- und sonstigen Aufenthaltsräume erfolgt über eine Fußbodenheizung.</w:t>
            </w:r>
          </w:p>
          <w:p w14:paraId="14145947" w14:textId="77777777" w:rsidR="007607A5" w:rsidRDefault="007607A5" w:rsidP="00347BC2">
            <w:pPr>
              <w:pStyle w:val="Tabellentext"/>
            </w:pPr>
            <w:r>
              <w:t>Die Regelung der Heizungsanlage ist über eine Bedieneinheit, welche im Wohnzimmer situiert ist, zu steuern.</w:t>
            </w:r>
          </w:p>
        </w:tc>
      </w:tr>
      <w:tr w:rsidR="007607A5" w:rsidRPr="0030373B" w14:paraId="4C6EFDBD" w14:textId="77777777" w:rsidTr="00347BC2">
        <w:trPr>
          <w:trHeight w:val="649"/>
        </w:trPr>
        <w:tc>
          <w:tcPr>
            <w:tcW w:w="2835" w:type="dxa"/>
            <w:shd w:val="clear" w:color="auto" w:fill="D9D9D9" w:themeFill="background1" w:themeFillShade="D9"/>
            <w:vAlign w:val="center"/>
          </w:tcPr>
          <w:p w14:paraId="1BC2D260" w14:textId="77777777" w:rsidR="007607A5" w:rsidRPr="0030373B" w:rsidRDefault="007607A5" w:rsidP="00347BC2">
            <w:pPr>
              <w:pStyle w:val="Tabellenberschrift"/>
            </w:pPr>
            <w:r w:rsidRPr="0030373B">
              <w:t>Warmwasser</w:t>
            </w:r>
          </w:p>
        </w:tc>
        <w:tc>
          <w:tcPr>
            <w:tcW w:w="6236" w:type="dxa"/>
            <w:shd w:val="clear" w:color="auto" w:fill="D9D9D9" w:themeFill="background1" w:themeFillShade="D9"/>
            <w:vAlign w:val="center"/>
          </w:tcPr>
          <w:p w14:paraId="1C0D7C87" w14:textId="148400F7" w:rsidR="007607A5" w:rsidRPr="0030373B" w:rsidRDefault="007607A5" w:rsidP="00347BC2">
            <w:pPr>
              <w:pStyle w:val="Tabellentext"/>
            </w:pPr>
            <w:r w:rsidRPr="0030373B">
              <w:t xml:space="preserve">Die Warmwasseraufbereitung wird über einen </w:t>
            </w:r>
            <w:r w:rsidR="00A85D48">
              <w:t>Stiebel Eltron Integralspeicher HSBC 180 Plus</w:t>
            </w:r>
            <w:r w:rsidRPr="0030373B">
              <w:t xml:space="preserve"> mit einem </w:t>
            </w:r>
            <w:r w:rsidR="00A85D48">
              <w:t>Nenninhalt</w:t>
            </w:r>
            <w:r w:rsidRPr="0030373B">
              <w:t xml:space="preserve"> von </w:t>
            </w:r>
            <w:r w:rsidR="00A85D48">
              <w:t>178</w:t>
            </w:r>
            <w:r w:rsidRPr="0030373B">
              <w:t xml:space="preserve"> Litern sichergestellt.</w:t>
            </w:r>
          </w:p>
        </w:tc>
      </w:tr>
    </w:tbl>
    <w:p w14:paraId="606069D0" w14:textId="6DC83AE2" w:rsidR="009B4BF8" w:rsidRDefault="009B4BF8" w:rsidP="00FB43FB"/>
    <w:p w14:paraId="364AFA42" w14:textId="756F8CE4" w:rsidR="009B4BF8" w:rsidRDefault="009B4BF8">
      <w:r>
        <w:br w:type="page"/>
      </w:r>
    </w:p>
    <w:p w14:paraId="066E640D" w14:textId="77777777" w:rsidR="009B4BF8" w:rsidRPr="00FB43FB" w:rsidRDefault="009B4BF8" w:rsidP="00FB43FB"/>
    <w:tbl>
      <w:tblPr>
        <w:tblStyle w:val="Tabellenraster"/>
        <w:tblpPr w:leftFromText="141" w:rightFromText="141" w:vertAnchor="text" w:horzAnchor="margin" w:tblpY="943"/>
        <w:tblW w:w="9071"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410790" w14:paraId="70409BAE" w14:textId="77777777" w:rsidTr="00410790">
        <w:trPr>
          <w:trHeight w:val="1386"/>
        </w:trPr>
        <w:tc>
          <w:tcPr>
            <w:tcW w:w="2835" w:type="dxa"/>
            <w:shd w:val="clear" w:color="auto" w:fill="D9D9D9" w:themeFill="background1" w:themeFillShade="D9"/>
            <w:vAlign w:val="center"/>
          </w:tcPr>
          <w:p w14:paraId="4624F2E0" w14:textId="77777777" w:rsidR="00410790" w:rsidRDefault="00410790" w:rsidP="00410790">
            <w:pPr>
              <w:pStyle w:val="Tabellenberschrift"/>
              <w:ind w:left="0"/>
            </w:pPr>
            <w:r>
              <w:t>Rohinstallation</w:t>
            </w:r>
          </w:p>
        </w:tc>
        <w:tc>
          <w:tcPr>
            <w:tcW w:w="6236" w:type="dxa"/>
            <w:shd w:val="clear" w:color="auto" w:fill="D9D9D9" w:themeFill="background1" w:themeFillShade="D9"/>
            <w:vAlign w:val="center"/>
          </w:tcPr>
          <w:p w14:paraId="12865837" w14:textId="77777777" w:rsidR="00410790" w:rsidRDefault="00410790" w:rsidP="00410790">
            <w:pPr>
              <w:pStyle w:val="Tabellentext"/>
            </w:pPr>
            <w:r>
              <w:t xml:space="preserve">Für die nachfolgend angeführten Anschlüsse von Einrichtungsgegenständen (exkl. Einrichtungsgegenstände und Geräte) werden die </w:t>
            </w:r>
            <w:r w:rsidRPr="00C325A8">
              <w:t>Verrohrungen</w:t>
            </w:r>
            <w:r>
              <w:t xml:space="preserve"> und Abläufe ausgeführt.</w:t>
            </w:r>
          </w:p>
          <w:p w14:paraId="46F2EB7B" w14:textId="77777777" w:rsidR="00410790" w:rsidRDefault="00410790" w:rsidP="00410790">
            <w:pPr>
              <w:pStyle w:val="Tabellentext"/>
            </w:pPr>
            <w:r>
              <w:t>Die Verrohrung erfolgt in allen Geschossen unter Putz.</w:t>
            </w:r>
          </w:p>
        </w:tc>
      </w:tr>
    </w:tbl>
    <w:p w14:paraId="58757D8B" w14:textId="589F12B0" w:rsidR="00A85D48" w:rsidRPr="00A85D48" w:rsidRDefault="00A85D48" w:rsidP="00410790">
      <w:pPr>
        <w:pStyle w:val="berschrift2"/>
        <w:keepNext w:val="0"/>
        <w:widowControl w:val="0"/>
        <w:numPr>
          <w:ilvl w:val="0"/>
          <w:numId w:val="0"/>
        </w:numPr>
        <w:autoSpaceDE w:val="0"/>
        <w:autoSpaceDN w:val="0"/>
        <w:spacing w:before="360" w:line="312" w:lineRule="auto"/>
        <w:jc w:val="both"/>
      </w:pPr>
      <w:r w:rsidRPr="006B2154">
        <w:t>2.8 Sanitärinstallation</w:t>
      </w:r>
    </w:p>
    <w:tbl>
      <w:tblPr>
        <w:tblStyle w:val="Tabellenraster"/>
        <w:tblpPr w:leftFromText="141" w:rightFromText="141" w:vertAnchor="text" w:horzAnchor="margin" w:tblpY="2749"/>
        <w:tblW w:w="9071" w:type="dxa"/>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410790" w14:paraId="6DDEA383" w14:textId="77777777" w:rsidTr="00410790">
        <w:trPr>
          <w:trHeight w:val="1411"/>
        </w:trPr>
        <w:tc>
          <w:tcPr>
            <w:tcW w:w="2835" w:type="dxa"/>
            <w:shd w:val="clear" w:color="auto" w:fill="D9D9D9" w:themeFill="background1" w:themeFillShade="D9"/>
            <w:vAlign w:val="center"/>
          </w:tcPr>
          <w:p w14:paraId="3A2368C8" w14:textId="77777777" w:rsidR="00410790" w:rsidRDefault="00410790" w:rsidP="00410790">
            <w:pPr>
              <w:pStyle w:val="Tabellenberschrift"/>
            </w:pPr>
            <w:r>
              <w:t>Materialien</w:t>
            </w:r>
          </w:p>
        </w:tc>
        <w:tc>
          <w:tcPr>
            <w:tcW w:w="6236" w:type="dxa"/>
            <w:shd w:val="clear" w:color="auto" w:fill="D9D9D9" w:themeFill="background1" w:themeFillShade="D9"/>
            <w:vAlign w:val="center"/>
          </w:tcPr>
          <w:p w14:paraId="7B7799BE" w14:textId="77777777" w:rsidR="00410790" w:rsidRPr="0036284F" w:rsidRDefault="00410790" w:rsidP="00410790">
            <w:pPr>
              <w:pStyle w:val="Tabellentext"/>
              <w:rPr>
                <w:u w:val="single"/>
              </w:rPr>
            </w:pPr>
            <w:r w:rsidRPr="0036284F">
              <w:rPr>
                <w:u w:val="single"/>
              </w:rPr>
              <w:t>Wa</w:t>
            </w:r>
            <w:r>
              <w:rPr>
                <w:u w:val="single"/>
              </w:rPr>
              <w:t>sserleitung (Warm- / Kaltwasser):</w:t>
            </w:r>
          </w:p>
          <w:p w14:paraId="36520D1A" w14:textId="77777777" w:rsidR="00410790" w:rsidRDefault="00410790" w:rsidP="00410790">
            <w:pPr>
              <w:pStyle w:val="ListentextTabelle"/>
            </w:pPr>
            <w:r>
              <w:t>Alu-Verbundrohr-System, lebensmittelecht und korrosionsbeständig</w:t>
            </w:r>
          </w:p>
          <w:p w14:paraId="04CD7AB0" w14:textId="77777777" w:rsidR="00410790" w:rsidRPr="004E56EA" w:rsidRDefault="00410790" w:rsidP="00410790">
            <w:pPr>
              <w:pStyle w:val="Tabellentext"/>
              <w:rPr>
                <w:sz w:val="12"/>
              </w:rPr>
            </w:pPr>
          </w:p>
          <w:p w14:paraId="59E8560D" w14:textId="77777777" w:rsidR="00410790" w:rsidRPr="0036284F" w:rsidRDefault="00410790" w:rsidP="00410790">
            <w:pPr>
              <w:pStyle w:val="Tabellentext"/>
              <w:rPr>
                <w:u w:val="single"/>
              </w:rPr>
            </w:pPr>
            <w:r w:rsidRPr="0036284F">
              <w:rPr>
                <w:u w:val="single"/>
              </w:rPr>
              <w:t>Abwasserleitungen:</w:t>
            </w:r>
          </w:p>
          <w:p w14:paraId="413A1FB1" w14:textId="65C38B77" w:rsidR="00410790" w:rsidRDefault="00410790" w:rsidP="00410790">
            <w:pPr>
              <w:pStyle w:val="ListentextTabelle"/>
            </w:pPr>
            <w:r w:rsidRPr="002973E1">
              <w:t>Kunststoffrohre</w:t>
            </w:r>
          </w:p>
        </w:tc>
      </w:tr>
      <w:tr w:rsidR="00410790" w14:paraId="74498281" w14:textId="77777777" w:rsidTr="00410790">
        <w:trPr>
          <w:trHeight w:val="3227"/>
        </w:trPr>
        <w:tc>
          <w:tcPr>
            <w:tcW w:w="2835" w:type="dxa"/>
            <w:shd w:val="clear" w:color="auto" w:fill="D9D9D9" w:themeFill="background1" w:themeFillShade="D9"/>
            <w:vAlign w:val="center"/>
          </w:tcPr>
          <w:p w14:paraId="1133CD1B" w14:textId="77777777" w:rsidR="00410790" w:rsidRDefault="00410790" w:rsidP="00410790">
            <w:pPr>
              <w:pStyle w:val="Tabellenberschrift"/>
            </w:pPr>
            <w:r>
              <w:t>Anschlüsse EG</w:t>
            </w:r>
          </w:p>
        </w:tc>
        <w:tc>
          <w:tcPr>
            <w:tcW w:w="6236" w:type="dxa"/>
            <w:shd w:val="clear" w:color="auto" w:fill="D9D9D9" w:themeFill="background1" w:themeFillShade="D9"/>
            <w:vAlign w:val="center"/>
          </w:tcPr>
          <w:p w14:paraId="0B5049AC" w14:textId="0DD45A87" w:rsidR="00410790" w:rsidRPr="00F724B7" w:rsidRDefault="00410790" w:rsidP="00410790">
            <w:pPr>
              <w:pStyle w:val="Tabellentext"/>
              <w:rPr>
                <w:u w:val="single"/>
              </w:rPr>
            </w:pPr>
            <w:r>
              <w:rPr>
                <w:u w:val="single"/>
              </w:rPr>
              <w:t xml:space="preserve"> </w:t>
            </w:r>
            <w:r w:rsidRPr="00F724B7">
              <w:rPr>
                <w:u w:val="single"/>
              </w:rPr>
              <w:t>WC:</w:t>
            </w:r>
          </w:p>
          <w:p w14:paraId="2226FC31" w14:textId="77777777" w:rsidR="00410790" w:rsidRDefault="00410790" w:rsidP="00410790">
            <w:pPr>
              <w:pStyle w:val="ListentextTabelle"/>
            </w:pPr>
            <w:r>
              <w:t>1 Anschluss für WC</w:t>
            </w:r>
            <w:r>
              <w:rPr>
                <w:spacing w:val="3"/>
              </w:rPr>
              <w:t xml:space="preserve"> </w:t>
            </w:r>
            <w:r>
              <w:t>(Kaltwasser)</w:t>
            </w:r>
          </w:p>
          <w:p w14:paraId="080B0C12" w14:textId="77777777" w:rsidR="00410790" w:rsidRDefault="00410790" w:rsidP="00410790">
            <w:pPr>
              <w:pStyle w:val="ListentextTabelle"/>
            </w:pPr>
            <w:r>
              <w:t>1 Anschluss für Handwaschbecken (Kalt- und Warm-</w:t>
            </w:r>
            <w:r>
              <w:br/>
            </w:r>
            <w:proofErr w:type="spellStart"/>
            <w:r>
              <w:t>wasser</w:t>
            </w:r>
            <w:proofErr w:type="spellEnd"/>
            <w:r>
              <w:t>)</w:t>
            </w:r>
          </w:p>
          <w:p w14:paraId="2ADACEE7" w14:textId="77777777" w:rsidR="00410790" w:rsidRPr="00D41858" w:rsidRDefault="00410790" w:rsidP="00410790">
            <w:pPr>
              <w:pStyle w:val="Tabellentext"/>
              <w:rPr>
                <w:sz w:val="10"/>
              </w:rPr>
            </w:pPr>
          </w:p>
          <w:p w14:paraId="27404EE2" w14:textId="77777777" w:rsidR="00410790" w:rsidRPr="00F724B7" w:rsidRDefault="00410790" w:rsidP="00410790">
            <w:pPr>
              <w:pStyle w:val="Tabellentext"/>
              <w:rPr>
                <w:u w:val="single"/>
              </w:rPr>
            </w:pPr>
            <w:r w:rsidRPr="00F724B7">
              <w:rPr>
                <w:u w:val="single"/>
              </w:rPr>
              <w:t>Küche:</w:t>
            </w:r>
          </w:p>
          <w:p w14:paraId="691EFB35" w14:textId="7CDE579F" w:rsidR="00410790" w:rsidRDefault="000E51C3" w:rsidP="00410790">
            <w:pPr>
              <w:pStyle w:val="ListentextTabelle"/>
            </w:pPr>
            <w:r>
              <w:t>2</w:t>
            </w:r>
            <w:r w:rsidR="00410790">
              <w:t xml:space="preserve"> Anschl</w:t>
            </w:r>
            <w:r w:rsidR="006D69ED">
              <w:t>üsse</w:t>
            </w:r>
            <w:r w:rsidR="00410790">
              <w:t xml:space="preserve"> für Spüle (Kalt- und</w:t>
            </w:r>
            <w:r w:rsidR="00410790">
              <w:rPr>
                <w:spacing w:val="16"/>
              </w:rPr>
              <w:t xml:space="preserve"> </w:t>
            </w:r>
            <w:r w:rsidR="00410790">
              <w:t>Warmwasser)</w:t>
            </w:r>
          </w:p>
          <w:p w14:paraId="6498088D" w14:textId="40293693" w:rsidR="00410790" w:rsidRDefault="00410790" w:rsidP="00410790">
            <w:pPr>
              <w:pStyle w:val="ListentextTabelle"/>
            </w:pPr>
            <w:r>
              <w:t>kombinierbar mit Geschirrspülanschluss</w:t>
            </w:r>
          </w:p>
          <w:p w14:paraId="081F6A7D" w14:textId="38450305" w:rsidR="006D69ED" w:rsidRDefault="006D69ED" w:rsidP="006D69ED">
            <w:pPr>
              <w:pStyle w:val="ListentextTabelle"/>
              <w:numPr>
                <w:ilvl w:val="0"/>
                <w:numId w:val="0"/>
              </w:numPr>
              <w:ind w:left="641" w:hanging="357"/>
            </w:pPr>
          </w:p>
          <w:p w14:paraId="4A91A6D7" w14:textId="6865A6C7" w:rsidR="006D69ED" w:rsidRDefault="0057366A" w:rsidP="006D69ED">
            <w:pPr>
              <w:pStyle w:val="ListentextTabelle"/>
              <w:numPr>
                <w:ilvl w:val="0"/>
                <w:numId w:val="0"/>
              </w:numPr>
              <w:rPr>
                <w:u w:val="single"/>
              </w:rPr>
            </w:pPr>
            <w:r>
              <w:rPr>
                <w:u w:val="single"/>
              </w:rPr>
              <w:t>Technikraum</w:t>
            </w:r>
            <w:r w:rsidR="006D69ED" w:rsidRPr="006D69ED">
              <w:rPr>
                <w:u w:val="single"/>
              </w:rPr>
              <w:t>:</w:t>
            </w:r>
          </w:p>
          <w:p w14:paraId="1E0202BA" w14:textId="1DD8DCAF" w:rsidR="006D69ED" w:rsidRDefault="006D69ED" w:rsidP="006D69ED">
            <w:pPr>
              <w:pStyle w:val="ListentextTabelle"/>
              <w:numPr>
                <w:ilvl w:val="0"/>
                <w:numId w:val="0"/>
              </w:numPr>
            </w:pPr>
            <w:r w:rsidRPr="006D69ED">
              <w:t xml:space="preserve">       -</w:t>
            </w:r>
            <w:r>
              <w:t>1 Waschmaschinen-Anschluss (Kaltwasser)</w:t>
            </w:r>
          </w:p>
          <w:p w14:paraId="2396F633" w14:textId="77777777" w:rsidR="00C04B83" w:rsidRDefault="00C04B83" w:rsidP="006D69ED">
            <w:pPr>
              <w:pStyle w:val="ListentextTabelle"/>
              <w:numPr>
                <w:ilvl w:val="0"/>
                <w:numId w:val="0"/>
              </w:numPr>
            </w:pPr>
          </w:p>
          <w:p w14:paraId="772DF853" w14:textId="745DD939" w:rsidR="00A619C3" w:rsidRPr="00FB43FB" w:rsidRDefault="00FB43FB" w:rsidP="006D69ED">
            <w:pPr>
              <w:pStyle w:val="ListentextTabelle"/>
              <w:numPr>
                <w:ilvl w:val="0"/>
                <w:numId w:val="0"/>
              </w:numPr>
              <w:rPr>
                <w:u w:val="single"/>
              </w:rPr>
            </w:pPr>
            <w:r w:rsidRPr="00FB43FB">
              <w:rPr>
                <w:u w:val="single"/>
              </w:rPr>
              <w:t>Fiktive</w:t>
            </w:r>
            <w:r w:rsidR="0008590A">
              <w:rPr>
                <w:u w:val="single"/>
              </w:rPr>
              <w:t>m</w:t>
            </w:r>
            <w:r w:rsidRPr="00FB43FB">
              <w:rPr>
                <w:u w:val="single"/>
              </w:rPr>
              <w:t xml:space="preserve"> Carport</w:t>
            </w:r>
            <w:r w:rsidR="00C04B83" w:rsidRPr="00FB43FB">
              <w:rPr>
                <w:u w:val="single"/>
              </w:rPr>
              <w:t xml:space="preserve">: </w:t>
            </w:r>
          </w:p>
          <w:p w14:paraId="44F70916" w14:textId="54AD922B" w:rsidR="00C04B83" w:rsidRPr="00C04B83" w:rsidRDefault="00C04B83" w:rsidP="00C04B83">
            <w:pPr>
              <w:pStyle w:val="ListentextTabelle"/>
            </w:pPr>
            <w:r>
              <w:t>1 Anschluss (Kaltwasser), frostsicher und ohne</w:t>
            </w:r>
            <w:r>
              <w:rPr>
                <w:spacing w:val="21"/>
              </w:rPr>
              <w:t xml:space="preserve"> </w:t>
            </w:r>
            <w:r>
              <w:t>Ablauf</w:t>
            </w:r>
          </w:p>
          <w:p w14:paraId="378D036E" w14:textId="77777777" w:rsidR="00410790" w:rsidRPr="00D41858" w:rsidRDefault="00410790" w:rsidP="00410790">
            <w:pPr>
              <w:pStyle w:val="Tabellentext"/>
              <w:rPr>
                <w:sz w:val="10"/>
              </w:rPr>
            </w:pPr>
          </w:p>
          <w:p w14:paraId="37C9769E" w14:textId="77777777" w:rsidR="00410790" w:rsidRPr="00F724B7" w:rsidRDefault="00410790" w:rsidP="00410790">
            <w:pPr>
              <w:pStyle w:val="Tabellentext"/>
              <w:rPr>
                <w:u w:val="single"/>
              </w:rPr>
            </w:pPr>
            <w:r w:rsidRPr="00F724B7">
              <w:rPr>
                <w:u w:val="single"/>
              </w:rPr>
              <w:t>Terrasse:</w:t>
            </w:r>
          </w:p>
          <w:p w14:paraId="5DB7C567" w14:textId="4F854FB9" w:rsidR="00410790" w:rsidRDefault="00410790" w:rsidP="00410790">
            <w:pPr>
              <w:pStyle w:val="ListentextTabelle"/>
            </w:pPr>
            <w:r>
              <w:t xml:space="preserve">1 Anschluss (Kaltwasser), frostsicher </w:t>
            </w:r>
            <w:r w:rsidR="000E51C3">
              <w:t xml:space="preserve">und </w:t>
            </w:r>
            <w:r>
              <w:t>ohne</w:t>
            </w:r>
            <w:r>
              <w:rPr>
                <w:spacing w:val="21"/>
              </w:rPr>
              <w:t xml:space="preserve"> </w:t>
            </w:r>
            <w:r>
              <w:t>Ablauf</w:t>
            </w:r>
          </w:p>
          <w:p w14:paraId="3466292E" w14:textId="210FCE43" w:rsidR="008148B8" w:rsidRPr="008148B8" w:rsidRDefault="000E51C3" w:rsidP="008148B8">
            <w:pPr>
              <w:pStyle w:val="ListentextTabelle"/>
            </w:pPr>
            <w:r>
              <w:t>1 Anschluss (Kaltwasser), frostsicher und ohne Ablauf in Garten geführt</w:t>
            </w:r>
            <w:r w:rsidR="006D69ED">
              <w:t>, vorsorglich</w:t>
            </w:r>
            <w:r>
              <w:t xml:space="preserve"> für eine eventuelle nachträgliche Erweiterung.</w:t>
            </w:r>
          </w:p>
          <w:p w14:paraId="46D85534" w14:textId="5EDF37A2" w:rsidR="008148B8" w:rsidRPr="008148B8" w:rsidRDefault="008148B8" w:rsidP="008148B8">
            <w:pPr>
              <w:pStyle w:val="ListentextTabelle"/>
              <w:numPr>
                <w:ilvl w:val="0"/>
                <w:numId w:val="0"/>
              </w:numPr>
            </w:pPr>
          </w:p>
        </w:tc>
      </w:tr>
      <w:tr w:rsidR="00410790" w14:paraId="73278A55" w14:textId="77777777" w:rsidTr="00410790">
        <w:trPr>
          <w:trHeight w:val="2702"/>
        </w:trPr>
        <w:tc>
          <w:tcPr>
            <w:tcW w:w="2835" w:type="dxa"/>
            <w:shd w:val="clear" w:color="auto" w:fill="D9D9D9" w:themeFill="background1" w:themeFillShade="D9"/>
            <w:vAlign w:val="center"/>
          </w:tcPr>
          <w:p w14:paraId="43208E2B" w14:textId="77777777" w:rsidR="00410790" w:rsidRDefault="00410790" w:rsidP="00410790">
            <w:pPr>
              <w:pStyle w:val="Tabellenberschrift"/>
            </w:pPr>
            <w:r>
              <w:lastRenderedPageBreak/>
              <w:t>Anschlüsse OG</w:t>
            </w:r>
          </w:p>
        </w:tc>
        <w:tc>
          <w:tcPr>
            <w:tcW w:w="6236" w:type="dxa"/>
            <w:shd w:val="clear" w:color="auto" w:fill="D9D9D9" w:themeFill="background1" w:themeFillShade="D9"/>
            <w:vAlign w:val="center"/>
          </w:tcPr>
          <w:p w14:paraId="52FAD279" w14:textId="77777777" w:rsidR="00410790" w:rsidRPr="00F724B7" w:rsidRDefault="00410790" w:rsidP="00410790">
            <w:pPr>
              <w:pStyle w:val="Tabellentext"/>
              <w:rPr>
                <w:u w:val="single"/>
              </w:rPr>
            </w:pPr>
            <w:r w:rsidRPr="00F724B7">
              <w:rPr>
                <w:u w:val="single"/>
              </w:rPr>
              <w:t>Bad:</w:t>
            </w:r>
          </w:p>
          <w:p w14:paraId="7B695767" w14:textId="77777777" w:rsidR="00410790" w:rsidRDefault="00410790" w:rsidP="00410790">
            <w:pPr>
              <w:pStyle w:val="ListentextTabelle"/>
            </w:pPr>
            <w:r>
              <w:t>2 Anschlüsse für Waschtisch (Kalt- und</w:t>
            </w:r>
            <w:r>
              <w:rPr>
                <w:spacing w:val="13"/>
              </w:rPr>
              <w:t xml:space="preserve"> </w:t>
            </w:r>
            <w:r>
              <w:t>Warmwasser)</w:t>
            </w:r>
          </w:p>
          <w:p w14:paraId="134AF665" w14:textId="77777777" w:rsidR="00410790" w:rsidRDefault="00410790" w:rsidP="00410790">
            <w:pPr>
              <w:pStyle w:val="ListentextTabelle"/>
            </w:pPr>
            <w:r>
              <w:t>1 Anschluss für Dusche (Kalt- und</w:t>
            </w:r>
            <w:r>
              <w:rPr>
                <w:spacing w:val="5"/>
              </w:rPr>
              <w:t xml:space="preserve"> </w:t>
            </w:r>
            <w:r>
              <w:t>Warmwasser)</w:t>
            </w:r>
          </w:p>
          <w:p w14:paraId="3DDB2A6D" w14:textId="77777777" w:rsidR="00410790" w:rsidRDefault="00410790" w:rsidP="00410790">
            <w:pPr>
              <w:pStyle w:val="ListentextTabelle"/>
            </w:pPr>
            <w:r>
              <w:t>1 Anschluss für Badewanne (Kalt- und Warmwasser)</w:t>
            </w:r>
          </w:p>
          <w:p w14:paraId="1BF7781C" w14:textId="77777777" w:rsidR="00410790" w:rsidRDefault="00410790" w:rsidP="00410790">
            <w:pPr>
              <w:pStyle w:val="ListentextTabelle"/>
            </w:pPr>
            <w:bookmarkStart w:id="27" w:name="_Hlk118292632"/>
            <w:r>
              <w:t>1 Waschmaschinen-Anschluss (Kaltwasser</w:t>
            </w:r>
            <w:bookmarkEnd w:id="27"/>
            <w:r>
              <w:t>)</w:t>
            </w:r>
          </w:p>
          <w:p w14:paraId="7FC77BD9" w14:textId="7C5B7AA8" w:rsidR="00410790" w:rsidRDefault="00410790" w:rsidP="008070E9">
            <w:pPr>
              <w:pStyle w:val="ListentextTabelle"/>
              <w:numPr>
                <w:ilvl w:val="0"/>
                <w:numId w:val="0"/>
              </w:numPr>
              <w:ind w:left="641"/>
            </w:pPr>
          </w:p>
          <w:p w14:paraId="22E71E15" w14:textId="77777777" w:rsidR="00410790" w:rsidRPr="00F724B7" w:rsidRDefault="00410790" w:rsidP="00410790">
            <w:pPr>
              <w:pStyle w:val="Tabellentext"/>
              <w:rPr>
                <w:sz w:val="10"/>
              </w:rPr>
            </w:pPr>
          </w:p>
          <w:p w14:paraId="556805C1" w14:textId="77777777" w:rsidR="00410790" w:rsidRDefault="00410790" w:rsidP="00410790">
            <w:pPr>
              <w:pStyle w:val="Tabellentext"/>
              <w:rPr>
                <w:u w:val="single"/>
              </w:rPr>
            </w:pPr>
          </w:p>
          <w:p w14:paraId="1779D4FD" w14:textId="4EF2D87D" w:rsidR="00410790" w:rsidRPr="00F724B7" w:rsidRDefault="00410790" w:rsidP="00410790">
            <w:pPr>
              <w:pStyle w:val="Tabellentext"/>
              <w:rPr>
                <w:u w:val="single"/>
              </w:rPr>
            </w:pPr>
            <w:r w:rsidRPr="00F724B7">
              <w:rPr>
                <w:u w:val="single"/>
              </w:rPr>
              <w:t>WC:</w:t>
            </w:r>
          </w:p>
          <w:p w14:paraId="37EC9AB8" w14:textId="77777777" w:rsidR="00410790" w:rsidRDefault="00410790" w:rsidP="00410790">
            <w:pPr>
              <w:pStyle w:val="ListentextTabelle"/>
            </w:pPr>
            <w:r>
              <w:t>1 Anschluss WC</w:t>
            </w:r>
            <w:r>
              <w:rPr>
                <w:spacing w:val="3"/>
              </w:rPr>
              <w:t xml:space="preserve"> </w:t>
            </w:r>
            <w:r>
              <w:t>(Kaltwasser)</w:t>
            </w:r>
          </w:p>
          <w:p w14:paraId="0AF85026" w14:textId="77777777" w:rsidR="00410790" w:rsidRPr="00F52DEB" w:rsidRDefault="00410790" w:rsidP="00410790">
            <w:pPr>
              <w:pStyle w:val="ListentextTabelle"/>
            </w:pPr>
            <w:r>
              <w:t>1 Anschluss für Waschtisch (Kalt- und Warmwasser)</w:t>
            </w:r>
          </w:p>
        </w:tc>
      </w:tr>
    </w:tbl>
    <w:p w14:paraId="5B0E49E0" w14:textId="5C514569" w:rsidR="008148B8" w:rsidRDefault="008148B8" w:rsidP="000E51C3">
      <w:pPr>
        <w:pStyle w:val="berschrift2"/>
        <w:keepNext w:val="0"/>
        <w:widowControl w:val="0"/>
        <w:numPr>
          <w:ilvl w:val="0"/>
          <w:numId w:val="0"/>
        </w:numPr>
        <w:autoSpaceDE w:val="0"/>
        <w:autoSpaceDN w:val="0"/>
        <w:spacing w:before="360" w:line="312" w:lineRule="auto"/>
        <w:jc w:val="both"/>
      </w:pPr>
    </w:p>
    <w:p w14:paraId="34E0BA17" w14:textId="77777777" w:rsidR="008148B8" w:rsidRDefault="008148B8">
      <w:pPr>
        <w:rPr>
          <w:rFonts w:ascii="Arial" w:hAnsi="Arial"/>
          <w:sz w:val="28"/>
        </w:rPr>
      </w:pPr>
      <w:r>
        <w:br w:type="page"/>
      </w:r>
    </w:p>
    <w:p w14:paraId="4FE53D1C" w14:textId="77777777" w:rsidR="00FB43FB" w:rsidRDefault="00FB43FB" w:rsidP="000E51C3">
      <w:bookmarkStart w:id="28" w:name="_Hlk118294169"/>
    </w:p>
    <w:p w14:paraId="7A18D515" w14:textId="1BC9BAB3" w:rsidR="000E51C3" w:rsidRDefault="000E51C3" w:rsidP="000E51C3">
      <w:pPr>
        <w:pStyle w:val="berschrift2"/>
        <w:keepNext w:val="0"/>
        <w:widowControl w:val="0"/>
        <w:numPr>
          <w:ilvl w:val="1"/>
          <w:numId w:val="28"/>
        </w:numPr>
        <w:autoSpaceDE w:val="0"/>
        <w:autoSpaceDN w:val="0"/>
        <w:spacing w:before="360" w:line="312" w:lineRule="auto"/>
        <w:jc w:val="both"/>
      </w:pPr>
      <w:r>
        <w:t>Elektroinstallationen</w:t>
      </w:r>
    </w:p>
    <w:p w14:paraId="250C2385" w14:textId="77777777" w:rsidR="000E51C3" w:rsidRPr="000E51C3" w:rsidRDefault="000E51C3" w:rsidP="000E51C3"/>
    <w:tbl>
      <w:tblPr>
        <w:tblStyle w:val="Tabellenraster"/>
        <w:tblpPr w:leftFromText="141" w:rightFromText="141" w:vertAnchor="text" w:horzAnchor="margin" w:tblpY="147"/>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0E51C3" w14:paraId="1F3FAC2B" w14:textId="77777777" w:rsidTr="000E51C3">
        <w:trPr>
          <w:trHeight w:val="2336"/>
        </w:trPr>
        <w:tc>
          <w:tcPr>
            <w:tcW w:w="2835" w:type="dxa"/>
            <w:shd w:val="clear" w:color="auto" w:fill="D9D9D9" w:themeFill="background1" w:themeFillShade="D9"/>
            <w:vAlign w:val="center"/>
          </w:tcPr>
          <w:p w14:paraId="48438CDA" w14:textId="77777777" w:rsidR="000E51C3" w:rsidRDefault="000E51C3" w:rsidP="000E51C3">
            <w:pPr>
              <w:pStyle w:val="Tabellenberschrift"/>
            </w:pPr>
            <w:r>
              <w:t xml:space="preserve">Elektro- und </w:t>
            </w:r>
            <w:r>
              <w:br/>
              <w:t>Feininstallation</w:t>
            </w:r>
          </w:p>
        </w:tc>
        <w:tc>
          <w:tcPr>
            <w:tcW w:w="6236" w:type="dxa"/>
            <w:shd w:val="clear" w:color="auto" w:fill="D9D9D9" w:themeFill="background1" w:themeFillShade="D9"/>
            <w:vAlign w:val="center"/>
          </w:tcPr>
          <w:p w14:paraId="627F62D5" w14:textId="77777777" w:rsidR="000E51C3" w:rsidRDefault="000E51C3" w:rsidP="000E51C3">
            <w:pPr>
              <w:pStyle w:val="Tabellentext"/>
            </w:pPr>
            <w:r w:rsidRPr="007876F1">
              <w:t xml:space="preserve">Die Errichtung der Elektroinstallation erfolgt inkl. einheitlicher Schalter und Steckdosen (Standardausführung, </w:t>
            </w:r>
            <w:r>
              <w:t>w</w:t>
            </w:r>
            <w:r w:rsidRPr="007876F1">
              <w:t>ei</w:t>
            </w:r>
            <w:r>
              <w:t>ß</w:t>
            </w:r>
            <w:r w:rsidRPr="007876F1">
              <w:t xml:space="preserve">) </w:t>
            </w:r>
          </w:p>
          <w:p w14:paraId="4BFF64D6" w14:textId="77777777" w:rsidR="000E51C3" w:rsidRPr="007876F1" w:rsidRDefault="000E51C3" w:rsidP="000E51C3">
            <w:pPr>
              <w:pStyle w:val="Tabellentext"/>
            </w:pPr>
            <w:r w:rsidRPr="007876F1">
              <w:t>Folgende zusätzliche Leistungen sind inkludiert:</w:t>
            </w:r>
          </w:p>
          <w:p w14:paraId="1FCC4F52" w14:textId="77777777" w:rsidR="000E51C3" w:rsidRPr="007876F1" w:rsidRDefault="000E51C3" w:rsidP="000E51C3">
            <w:pPr>
              <w:pStyle w:val="ListentextTabelle"/>
            </w:pPr>
            <w:r w:rsidRPr="007876F1">
              <w:t>Prüfprotokoll / Abnahmeprotokoll</w:t>
            </w:r>
          </w:p>
          <w:p w14:paraId="7C0BADA4" w14:textId="77777777" w:rsidR="000E51C3" w:rsidRPr="007876F1" w:rsidRDefault="000E51C3" w:rsidP="000E51C3">
            <w:pPr>
              <w:pStyle w:val="ListentextTabelle"/>
            </w:pPr>
            <w:r w:rsidRPr="007876F1">
              <w:t>Fundamenterdung und Potentialausgleich</w:t>
            </w:r>
          </w:p>
          <w:p w14:paraId="671156E6" w14:textId="77777777" w:rsidR="000E51C3" w:rsidRPr="007876F1" w:rsidRDefault="000E51C3" w:rsidP="000E51C3">
            <w:pPr>
              <w:pStyle w:val="ListentextTabelle"/>
            </w:pPr>
            <w:r w:rsidRPr="007876F1">
              <w:t>Hausanschluss mit Zählerplatz lt. EVN und Über</w:t>
            </w:r>
            <w:r>
              <w:t>-</w:t>
            </w:r>
            <w:r>
              <w:br/>
            </w:r>
            <w:proofErr w:type="spellStart"/>
            <w:r w:rsidRPr="007876F1">
              <w:t>spannungsableiter</w:t>
            </w:r>
            <w:proofErr w:type="spellEnd"/>
          </w:p>
        </w:tc>
      </w:tr>
    </w:tbl>
    <w:p w14:paraId="7B091051" w14:textId="77777777" w:rsidR="007607A5" w:rsidRPr="003D4546" w:rsidRDefault="007607A5" w:rsidP="000E51C3">
      <w:pPr>
        <w:pStyle w:val="berschrift3"/>
        <w:keepLines/>
        <w:widowControl w:val="0"/>
        <w:numPr>
          <w:ilvl w:val="2"/>
          <w:numId w:val="28"/>
        </w:numPr>
        <w:autoSpaceDE w:val="0"/>
        <w:autoSpaceDN w:val="0"/>
        <w:spacing w:before="360" w:line="312" w:lineRule="auto"/>
        <w:jc w:val="both"/>
      </w:pPr>
      <w:bookmarkStart w:id="29" w:name="_Toc48573392"/>
      <w:bookmarkEnd w:id="28"/>
      <w:r w:rsidRPr="003D4546">
        <w:t>Erdgeschoss</w:t>
      </w:r>
      <w:bookmarkEnd w:id="29"/>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61B05F6A" w14:textId="77777777" w:rsidTr="00347BC2">
        <w:trPr>
          <w:trHeight w:val="1487"/>
        </w:trPr>
        <w:tc>
          <w:tcPr>
            <w:tcW w:w="2835" w:type="dxa"/>
            <w:shd w:val="clear" w:color="auto" w:fill="D9D9D9" w:themeFill="background1" w:themeFillShade="D9"/>
            <w:vAlign w:val="center"/>
          </w:tcPr>
          <w:p w14:paraId="25C3F1E8" w14:textId="77777777" w:rsidR="007607A5" w:rsidRDefault="007607A5" w:rsidP="00347BC2">
            <w:pPr>
              <w:pStyle w:val="Tabellenberschrift"/>
            </w:pPr>
            <w:r>
              <w:t>Vorraum</w:t>
            </w:r>
          </w:p>
        </w:tc>
        <w:tc>
          <w:tcPr>
            <w:tcW w:w="6236" w:type="dxa"/>
            <w:shd w:val="clear" w:color="auto" w:fill="D9D9D9" w:themeFill="background1" w:themeFillShade="D9"/>
            <w:vAlign w:val="center"/>
          </w:tcPr>
          <w:p w14:paraId="69241C22" w14:textId="6D8F90F4" w:rsidR="007607A5" w:rsidRPr="00447AD9" w:rsidRDefault="00A72C36" w:rsidP="00347BC2">
            <w:pPr>
              <w:pStyle w:val="Tabellentext"/>
            </w:pPr>
            <w:r>
              <w:t>-2</w:t>
            </w:r>
            <w:r w:rsidR="007607A5" w:rsidRPr="00447AD9">
              <w:t xml:space="preserve"> Lichtausl</w:t>
            </w:r>
            <w:r>
              <w:t>ässe</w:t>
            </w:r>
            <w:r w:rsidR="007607A5" w:rsidRPr="00447AD9">
              <w:t xml:space="preserve"> an der Decke</w:t>
            </w:r>
          </w:p>
          <w:p w14:paraId="29582FCD" w14:textId="37B8CFC3" w:rsidR="007607A5" w:rsidRDefault="00A72C36" w:rsidP="00347BC2">
            <w:pPr>
              <w:pStyle w:val="Tabellentext"/>
            </w:pPr>
            <w:r>
              <w:t>-</w:t>
            </w:r>
            <w:r w:rsidR="00D7415C">
              <w:t>1 Ausschalter</w:t>
            </w:r>
          </w:p>
          <w:p w14:paraId="2D38E2B3" w14:textId="48072DB4" w:rsidR="00D7415C" w:rsidRPr="00447AD9" w:rsidRDefault="00A72C36" w:rsidP="00347BC2">
            <w:pPr>
              <w:pStyle w:val="Tabellentext"/>
            </w:pPr>
            <w:r>
              <w:t>-</w:t>
            </w:r>
            <w:r w:rsidR="00D7415C">
              <w:t>5 Wechselschalter</w:t>
            </w:r>
          </w:p>
          <w:p w14:paraId="372E9115" w14:textId="56711F44" w:rsidR="007607A5" w:rsidRPr="00447AD9" w:rsidRDefault="00A72C36" w:rsidP="00347BC2">
            <w:pPr>
              <w:pStyle w:val="Tabellentext"/>
            </w:pPr>
            <w:r>
              <w:t>-</w:t>
            </w:r>
            <w:r w:rsidR="007607A5" w:rsidRPr="00447AD9">
              <w:t>1</w:t>
            </w:r>
            <w:r w:rsidR="007607A5">
              <w:t xml:space="preserve"> </w:t>
            </w:r>
            <w:r w:rsidR="00D7415C">
              <w:t>Sprechanlage</w:t>
            </w:r>
          </w:p>
          <w:p w14:paraId="1080A2A8" w14:textId="4CC95B7A" w:rsidR="007607A5" w:rsidRPr="00447AD9" w:rsidRDefault="00A72C36" w:rsidP="00347BC2">
            <w:pPr>
              <w:pStyle w:val="Tabellentext"/>
            </w:pPr>
            <w:r>
              <w:t>-</w:t>
            </w:r>
            <w:r w:rsidR="00D7415C">
              <w:t>2</w:t>
            </w:r>
            <w:r w:rsidR="007607A5" w:rsidRPr="00447AD9">
              <w:t xml:space="preserve"> Steckdose</w:t>
            </w:r>
          </w:p>
          <w:p w14:paraId="31ECBA35" w14:textId="2AA55175" w:rsidR="007607A5" w:rsidRPr="00447AD9" w:rsidRDefault="00A72C36" w:rsidP="00347BC2">
            <w:pPr>
              <w:pStyle w:val="Tabellentext"/>
            </w:pPr>
            <w:r>
              <w:t>-</w:t>
            </w:r>
            <w:r w:rsidR="00D7415C">
              <w:t>2</w:t>
            </w:r>
            <w:r w:rsidR="007607A5" w:rsidRPr="00447AD9">
              <w:t xml:space="preserve"> Rauch</w:t>
            </w:r>
            <w:r>
              <w:t>warn</w:t>
            </w:r>
            <w:r w:rsidR="007607A5" w:rsidRPr="00447AD9">
              <w:t>melder</w:t>
            </w:r>
          </w:p>
        </w:tc>
      </w:tr>
      <w:tr w:rsidR="007607A5" w14:paraId="03CF08E0" w14:textId="77777777" w:rsidTr="00347BC2">
        <w:trPr>
          <w:trHeight w:val="2408"/>
        </w:trPr>
        <w:tc>
          <w:tcPr>
            <w:tcW w:w="2835" w:type="dxa"/>
            <w:shd w:val="clear" w:color="auto" w:fill="D9D9D9" w:themeFill="background1" w:themeFillShade="D9"/>
            <w:vAlign w:val="center"/>
          </w:tcPr>
          <w:p w14:paraId="46494F62" w14:textId="673B4B7A" w:rsidR="007607A5" w:rsidRDefault="007607A5" w:rsidP="00347BC2">
            <w:pPr>
              <w:pStyle w:val="Tabellenberschrift"/>
            </w:pPr>
            <w:r w:rsidRPr="00284139">
              <w:t>Wohn</w:t>
            </w:r>
            <w:r w:rsidR="00284139">
              <w:t>zimmer</w:t>
            </w:r>
          </w:p>
        </w:tc>
        <w:tc>
          <w:tcPr>
            <w:tcW w:w="6236" w:type="dxa"/>
            <w:shd w:val="clear" w:color="auto" w:fill="D9D9D9" w:themeFill="background1" w:themeFillShade="D9"/>
            <w:vAlign w:val="center"/>
          </w:tcPr>
          <w:p w14:paraId="05772F55" w14:textId="6EFFFDAC" w:rsidR="007607A5" w:rsidRPr="00447AD9" w:rsidRDefault="00A72C36" w:rsidP="00347BC2">
            <w:pPr>
              <w:pStyle w:val="Tabellentext"/>
            </w:pPr>
            <w:r>
              <w:t>-</w:t>
            </w:r>
            <w:r w:rsidR="007607A5" w:rsidRPr="00447AD9">
              <w:t xml:space="preserve">2 Lichtauslässe an der Decke </w:t>
            </w:r>
          </w:p>
          <w:p w14:paraId="485F835B" w14:textId="6DB39D07" w:rsidR="007607A5" w:rsidRPr="00447AD9" w:rsidRDefault="00A72C36" w:rsidP="00347BC2">
            <w:pPr>
              <w:pStyle w:val="Tabellentext"/>
            </w:pPr>
            <w:r>
              <w:t>-</w:t>
            </w:r>
            <w:r w:rsidR="00284139">
              <w:t>2</w:t>
            </w:r>
            <w:r w:rsidR="007607A5" w:rsidRPr="00447AD9">
              <w:t xml:space="preserve"> Wechselschalter</w:t>
            </w:r>
          </w:p>
          <w:p w14:paraId="133F0BBC" w14:textId="1E9C04F7" w:rsidR="007607A5" w:rsidRPr="00447AD9" w:rsidRDefault="00A72C36" w:rsidP="00347BC2">
            <w:pPr>
              <w:pStyle w:val="Tabellentext"/>
            </w:pPr>
            <w:r>
              <w:t>-3</w:t>
            </w:r>
            <w:r w:rsidR="007607A5" w:rsidRPr="00447AD9">
              <w:t xml:space="preserve"> Ausschalter</w:t>
            </w:r>
          </w:p>
          <w:p w14:paraId="74B1DE52" w14:textId="62772F1A" w:rsidR="007607A5" w:rsidRPr="00447AD9" w:rsidRDefault="00A72C36" w:rsidP="00347BC2">
            <w:pPr>
              <w:pStyle w:val="Tabellentext"/>
            </w:pPr>
            <w:r>
              <w:t>-6</w:t>
            </w:r>
            <w:r w:rsidR="007607A5" w:rsidRPr="00447AD9">
              <w:t xml:space="preserve"> Steckdosen</w:t>
            </w:r>
          </w:p>
          <w:p w14:paraId="66AAE460" w14:textId="1156DB34" w:rsidR="007607A5" w:rsidRPr="00447AD9" w:rsidRDefault="00A72C36" w:rsidP="00347BC2">
            <w:pPr>
              <w:pStyle w:val="Tabellentext"/>
            </w:pPr>
            <w:r w:rsidRPr="002973E1">
              <w:t>-</w:t>
            </w:r>
            <w:r w:rsidR="007607A5" w:rsidRPr="002973E1">
              <w:t>1 TV-Steckdose (Vorbereitung für Kabelplus)</w:t>
            </w:r>
          </w:p>
          <w:p w14:paraId="450828FE" w14:textId="4C241CCD" w:rsidR="007607A5" w:rsidRPr="00447AD9" w:rsidRDefault="00A72C36" w:rsidP="00347BC2">
            <w:pPr>
              <w:pStyle w:val="Tabellentext"/>
            </w:pPr>
            <w:r>
              <w:t>-</w:t>
            </w:r>
            <w:r w:rsidR="007607A5" w:rsidRPr="00447AD9">
              <w:t>1 EDV-Steckdose</w:t>
            </w:r>
          </w:p>
          <w:p w14:paraId="65196440" w14:textId="2071C62E" w:rsidR="007607A5" w:rsidRPr="00447AD9" w:rsidRDefault="00A72C36" w:rsidP="00347BC2">
            <w:pPr>
              <w:pStyle w:val="Tabellentext"/>
            </w:pPr>
            <w:r w:rsidRPr="002973E1">
              <w:t>-</w:t>
            </w:r>
            <w:r w:rsidR="007607A5" w:rsidRPr="002973E1">
              <w:t>1 Auslass für Raumtemperaturregler</w:t>
            </w:r>
          </w:p>
          <w:p w14:paraId="1A27CC23" w14:textId="10FDE2CA" w:rsidR="007607A5" w:rsidRPr="00447AD9" w:rsidRDefault="00A72C36" w:rsidP="00347BC2">
            <w:pPr>
              <w:pStyle w:val="Tabellentext"/>
            </w:pPr>
            <w:r>
              <w:t>-</w:t>
            </w:r>
            <w:r w:rsidR="00284139">
              <w:t>2</w:t>
            </w:r>
            <w:r w:rsidR="007607A5" w:rsidRPr="00447AD9">
              <w:t xml:space="preserve"> Rauch</w:t>
            </w:r>
            <w:r>
              <w:t>warn</w:t>
            </w:r>
            <w:r w:rsidR="007607A5" w:rsidRPr="00447AD9">
              <w:t>melder</w:t>
            </w:r>
          </w:p>
        </w:tc>
      </w:tr>
      <w:tr w:rsidR="007607A5" w14:paraId="23870D57" w14:textId="77777777" w:rsidTr="00347BC2">
        <w:trPr>
          <w:trHeight w:val="1418"/>
        </w:trPr>
        <w:tc>
          <w:tcPr>
            <w:tcW w:w="2835" w:type="dxa"/>
            <w:shd w:val="clear" w:color="auto" w:fill="D9D9D9" w:themeFill="background1" w:themeFillShade="D9"/>
            <w:vAlign w:val="center"/>
          </w:tcPr>
          <w:p w14:paraId="389428A8" w14:textId="77777777" w:rsidR="007607A5" w:rsidRDefault="007607A5" w:rsidP="00347BC2">
            <w:pPr>
              <w:pStyle w:val="Tabellenberschrift"/>
            </w:pPr>
            <w:r>
              <w:t>Küche</w:t>
            </w:r>
          </w:p>
        </w:tc>
        <w:tc>
          <w:tcPr>
            <w:tcW w:w="6236" w:type="dxa"/>
            <w:shd w:val="clear" w:color="auto" w:fill="D9D9D9" w:themeFill="background1" w:themeFillShade="D9"/>
            <w:vAlign w:val="center"/>
          </w:tcPr>
          <w:p w14:paraId="26E8801C" w14:textId="11357836" w:rsidR="007607A5" w:rsidRPr="00447AD9" w:rsidRDefault="00A72C36" w:rsidP="00347BC2">
            <w:pPr>
              <w:pStyle w:val="Tabellentext"/>
            </w:pPr>
            <w:r>
              <w:t>-</w:t>
            </w:r>
            <w:r w:rsidR="007607A5" w:rsidRPr="00447AD9">
              <w:t>1 Lichtauslass an der Decke</w:t>
            </w:r>
          </w:p>
          <w:p w14:paraId="40878C29" w14:textId="4B515874" w:rsidR="007607A5" w:rsidRPr="00447AD9" w:rsidRDefault="00A72C36" w:rsidP="00347BC2">
            <w:pPr>
              <w:pStyle w:val="Tabellentext"/>
            </w:pPr>
            <w:r>
              <w:t>-</w:t>
            </w:r>
            <w:r w:rsidR="007607A5" w:rsidRPr="00447AD9">
              <w:t>1 Steckdose für Kühlschrank</w:t>
            </w:r>
          </w:p>
          <w:p w14:paraId="2B18E081" w14:textId="0ABB33C2" w:rsidR="007607A5" w:rsidRPr="00447AD9" w:rsidRDefault="00A72C36" w:rsidP="00347BC2">
            <w:pPr>
              <w:pStyle w:val="Tabellentext"/>
            </w:pPr>
            <w:r>
              <w:t>-</w:t>
            </w:r>
            <w:r w:rsidR="007607A5" w:rsidRPr="00A72C36">
              <w:t>1 Steckdose für Dunstabzug</w:t>
            </w:r>
          </w:p>
          <w:p w14:paraId="74698602" w14:textId="4ABD563E" w:rsidR="007607A5" w:rsidRPr="00447AD9" w:rsidRDefault="00A72C36" w:rsidP="00347BC2">
            <w:pPr>
              <w:pStyle w:val="Tabellentext"/>
            </w:pPr>
            <w:r>
              <w:t>-</w:t>
            </w:r>
            <w:r w:rsidR="007607A5" w:rsidRPr="00447AD9">
              <w:t xml:space="preserve">1 Steckdose für Geschirrspüler </w:t>
            </w:r>
          </w:p>
          <w:p w14:paraId="0F46F011" w14:textId="5CA26E46" w:rsidR="007607A5" w:rsidRPr="00447AD9" w:rsidRDefault="00A72C36" w:rsidP="00347BC2">
            <w:pPr>
              <w:pStyle w:val="Tabellentext"/>
            </w:pPr>
            <w:r>
              <w:t>-</w:t>
            </w:r>
            <w:r w:rsidR="007607A5" w:rsidRPr="00447AD9">
              <w:t>1 Auslass für E-Herd 400V</w:t>
            </w:r>
          </w:p>
          <w:p w14:paraId="2F748109" w14:textId="5E6D66E5" w:rsidR="007607A5" w:rsidRPr="00447AD9" w:rsidRDefault="00A72C36" w:rsidP="00347BC2">
            <w:pPr>
              <w:pStyle w:val="Tabellentext"/>
            </w:pPr>
            <w:r>
              <w:t>-</w:t>
            </w:r>
            <w:r w:rsidR="007607A5">
              <w:t>4</w:t>
            </w:r>
            <w:r w:rsidR="007607A5" w:rsidRPr="00447AD9">
              <w:t xml:space="preserve"> Arbeitssteckdosen</w:t>
            </w:r>
          </w:p>
        </w:tc>
      </w:tr>
    </w:tbl>
    <w:p w14:paraId="0A063B0F" w14:textId="2C4FE23E" w:rsidR="00284139" w:rsidRDefault="00284139">
      <w:pPr>
        <w:rPr>
          <w:b/>
        </w:rPr>
      </w:pPr>
      <w:r>
        <w:rPr>
          <w:b/>
        </w:rPr>
        <w:br w:type="page"/>
      </w:r>
    </w:p>
    <w:p w14:paraId="0FA72EDB" w14:textId="1BBD423B" w:rsidR="008148B8" w:rsidRDefault="008148B8">
      <w:pPr>
        <w:rPr>
          <w:b/>
        </w:rPr>
      </w:pPr>
    </w:p>
    <w:p w14:paraId="46A28D87" w14:textId="77777777" w:rsidR="008148B8" w:rsidRDefault="008148B8"/>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097AC364" w14:textId="77777777" w:rsidTr="00347BC2">
        <w:trPr>
          <w:trHeight w:val="418"/>
        </w:trPr>
        <w:tc>
          <w:tcPr>
            <w:tcW w:w="2835" w:type="dxa"/>
            <w:shd w:val="clear" w:color="auto" w:fill="D9D9D9" w:themeFill="background1" w:themeFillShade="D9"/>
            <w:vAlign w:val="center"/>
          </w:tcPr>
          <w:p w14:paraId="0F1778A2" w14:textId="5EE6A3FB" w:rsidR="007607A5" w:rsidRDefault="007607A5" w:rsidP="00284139">
            <w:pPr>
              <w:pStyle w:val="Tabellenberschrift"/>
              <w:ind w:left="0"/>
            </w:pPr>
            <w:r>
              <w:t>WC</w:t>
            </w:r>
          </w:p>
        </w:tc>
        <w:tc>
          <w:tcPr>
            <w:tcW w:w="6236" w:type="dxa"/>
            <w:shd w:val="clear" w:color="auto" w:fill="D9D9D9" w:themeFill="background1" w:themeFillShade="D9"/>
            <w:vAlign w:val="center"/>
          </w:tcPr>
          <w:p w14:paraId="127B90E8" w14:textId="26113583" w:rsidR="007607A5" w:rsidRDefault="00A72C36" w:rsidP="00347BC2">
            <w:pPr>
              <w:pStyle w:val="Tabellentext"/>
            </w:pPr>
            <w:r>
              <w:t>-</w:t>
            </w:r>
            <w:r w:rsidR="007607A5" w:rsidRPr="00447AD9">
              <w:t>1 Lichtauslass an der Decke</w:t>
            </w:r>
          </w:p>
          <w:p w14:paraId="355498E8" w14:textId="7D3E9FA7" w:rsidR="007607A5" w:rsidRPr="00447AD9" w:rsidRDefault="00A72C36" w:rsidP="00284139">
            <w:pPr>
              <w:pStyle w:val="Tabellentext"/>
            </w:pPr>
            <w:r>
              <w:t>-</w:t>
            </w:r>
            <w:r w:rsidR="007607A5" w:rsidRPr="00447AD9">
              <w:t>1 Ausschalter</w:t>
            </w:r>
          </w:p>
        </w:tc>
      </w:tr>
      <w:tr w:rsidR="007607A5" w14:paraId="0C1144C3" w14:textId="77777777" w:rsidTr="00347BC2">
        <w:trPr>
          <w:trHeight w:val="521"/>
        </w:trPr>
        <w:tc>
          <w:tcPr>
            <w:tcW w:w="2835" w:type="dxa"/>
            <w:shd w:val="clear" w:color="auto" w:fill="D9D9D9" w:themeFill="background1" w:themeFillShade="D9"/>
            <w:vAlign w:val="center"/>
          </w:tcPr>
          <w:p w14:paraId="45A69544" w14:textId="77777777" w:rsidR="007607A5" w:rsidRPr="003B50F8" w:rsidRDefault="007607A5" w:rsidP="00347BC2">
            <w:pPr>
              <w:pStyle w:val="Tabellenberschrift"/>
            </w:pPr>
            <w:r w:rsidRPr="003B50F8">
              <w:t>AR unter Stiege</w:t>
            </w:r>
          </w:p>
        </w:tc>
        <w:tc>
          <w:tcPr>
            <w:tcW w:w="6236" w:type="dxa"/>
            <w:shd w:val="clear" w:color="auto" w:fill="D9D9D9" w:themeFill="background1" w:themeFillShade="D9"/>
            <w:vAlign w:val="center"/>
          </w:tcPr>
          <w:p w14:paraId="22B9258D" w14:textId="667FCB4B" w:rsidR="007607A5" w:rsidRPr="00447AD9" w:rsidRDefault="00A72C36" w:rsidP="00347BC2">
            <w:pPr>
              <w:pStyle w:val="Tabellentext"/>
            </w:pPr>
            <w:r>
              <w:t>-</w:t>
            </w:r>
            <w:r w:rsidR="007607A5" w:rsidRPr="00447AD9">
              <w:t>1 Lichtauslass</w:t>
            </w:r>
            <w:r w:rsidR="00284139">
              <w:t xml:space="preserve"> mit Bewegungsmelder</w:t>
            </w:r>
          </w:p>
          <w:p w14:paraId="33E24F84" w14:textId="4FA6DF60" w:rsidR="007607A5" w:rsidRPr="00447AD9" w:rsidRDefault="00A72C36" w:rsidP="00347BC2">
            <w:pPr>
              <w:pStyle w:val="Tabellentext"/>
            </w:pPr>
            <w:r>
              <w:t>-</w:t>
            </w:r>
            <w:r w:rsidR="007607A5" w:rsidRPr="00447AD9">
              <w:t>1 Ausschalter</w:t>
            </w:r>
          </w:p>
        </w:tc>
      </w:tr>
      <w:tr w:rsidR="007607A5" w14:paraId="6B2A9AF5" w14:textId="77777777" w:rsidTr="00347BC2">
        <w:trPr>
          <w:trHeight w:val="598"/>
        </w:trPr>
        <w:tc>
          <w:tcPr>
            <w:tcW w:w="2835" w:type="dxa"/>
            <w:shd w:val="clear" w:color="auto" w:fill="D9D9D9" w:themeFill="background1" w:themeFillShade="D9"/>
            <w:vAlign w:val="center"/>
          </w:tcPr>
          <w:p w14:paraId="0D879D19" w14:textId="77777777" w:rsidR="007607A5" w:rsidRPr="003B50F8" w:rsidRDefault="007607A5" w:rsidP="00347BC2">
            <w:pPr>
              <w:pStyle w:val="Tabellenberschrift"/>
            </w:pPr>
            <w:r w:rsidRPr="003B50F8">
              <w:t>Technik- /</w:t>
            </w:r>
            <w:r w:rsidRPr="003B50F8">
              <w:br/>
              <w:t>Abstellraum</w:t>
            </w:r>
          </w:p>
        </w:tc>
        <w:tc>
          <w:tcPr>
            <w:tcW w:w="6236" w:type="dxa"/>
            <w:shd w:val="clear" w:color="auto" w:fill="D9D9D9" w:themeFill="background1" w:themeFillShade="D9"/>
            <w:vAlign w:val="center"/>
          </w:tcPr>
          <w:p w14:paraId="26A27AA9" w14:textId="4FD44BA1" w:rsidR="007607A5" w:rsidRPr="00447AD9" w:rsidRDefault="00A72C36" w:rsidP="00347BC2">
            <w:pPr>
              <w:pStyle w:val="Tabellentext"/>
            </w:pPr>
            <w:r>
              <w:t>-</w:t>
            </w:r>
            <w:r w:rsidR="007607A5" w:rsidRPr="00447AD9">
              <w:t>1 Lichtauslass an der Decke</w:t>
            </w:r>
          </w:p>
          <w:p w14:paraId="4248702C" w14:textId="1E662C98" w:rsidR="007607A5" w:rsidRDefault="00A72C36" w:rsidP="00347BC2">
            <w:pPr>
              <w:pStyle w:val="Tabellentext"/>
            </w:pPr>
            <w:r>
              <w:t>-</w:t>
            </w:r>
            <w:r w:rsidR="007607A5" w:rsidRPr="00447AD9">
              <w:t xml:space="preserve">1 Ausschalter </w:t>
            </w:r>
          </w:p>
          <w:p w14:paraId="2E6345E9" w14:textId="50C9732C" w:rsidR="0057366A" w:rsidRDefault="00A72C36" w:rsidP="00347BC2">
            <w:pPr>
              <w:pStyle w:val="Tabellentext"/>
            </w:pPr>
            <w:r>
              <w:t>-</w:t>
            </w:r>
            <w:r w:rsidR="0057366A">
              <w:t>2 Steckdosen</w:t>
            </w:r>
          </w:p>
          <w:p w14:paraId="0579A2E5" w14:textId="5B54426A" w:rsidR="0057366A" w:rsidRPr="002973E1" w:rsidRDefault="00A72C36" w:rsidP="00347BC2">
            <w:pPr>
              <w:pStyle w:val="Tabellentext"/>
            </w:pPr>
            <w:r w:rsidRPr="002973E1">
              <w:t>-</w:t>
            </w:r>
            <w:r w:rsidR="0057366A" w:rsidRPr="002973E1">
              <w:t>Zählerkasten</w:t>
            </w:r>
          </w:p>
          <w:p w14:paraId="70042C76" w14:textId="4A84B7C5" w:rsidR="007607A5" w:rsidRPr="00447AD9" w:rsidRDefault="00A72C36" w:rsidP="00347BC2">
            <w:pPr>
              <w:pStyle w:val="Tabellentext"/>
            </w:pPr>
            <w:r w:rsidRPr="002973E1">
              <w:t>-</w:t>
            </w:r>
            <w:r w:rsidR="007607A5" w:rsidRPr="002973E1">
              <w:t>Anschluss Wärmepumpe</w:t>
            </w:r>
          </w:p>
        </w:tc>
      </w:tr>
    </w:tbl>
    <w:p w14:paraId="5C879F04" w14:textId="4F226FA6" w:rsidR="007607A5" w:rsidRDefault="007607A5" w:rsidP="007607A5"/>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1C89E938" w14:textId="77777777" w:rsidTr="00347BC2">
        <w:trPr>
          <w:trHeight w:val="1694"/>
        </w:trPr>
        <w:tc>
          <w:tcPr>
            <w:tcW w:w="2835" w:type="dxa"/>
            <w:shd w:val="clear" w:color="auto" w:fill="D9D9D9" w:themeFill="background1" w:themeFillShade="D9"/>
            <w:vAlign w:val="center"/>
          </w:tcPr>
          <w:p w14:paraId="59EC3996" w14:textId="4D1B21AB" w:rsidR="007607A5" w:rsidRDefault="007607A5" w:rsidP="00347BC2">
            <w:pPr>
              <w:pStyle w:val="Tabellenberschrift"/>
            </w:pPr>
            <w:r>
              <w:t>Zimmer</w:t>
            </w:r>
            <w:r w:rsidR="0057366A">
              <w:t>/Büro</w:t>
            </w:r>
          </w:p>
        </w:tc>
        <w:tc>
          <w:tcPr>
            <w:tcW w:w="6236" w:type="dxa"/>
            <w:shd w:val="clear" w:color="auto" w:fill="D9D9D9" w:themeFill="background1" w:themeFillShade="D9"/>
            <w:vAlign w:val="center"/>
          </w:tcPr>
          <w:p w14:paraId="566A273A" w14:textId="608AE38C" w:rsidR="007607A5" w:rsidRPr="00447AD9" w:rsidRDefault="00A72C36" w:rsidP="00347BC2">
            <w:pPr>
              <w:pStyle w:val="Tabellentext"/>
            </w:pPr>
            <w:r>
              <w:t>-</w:t>
            </w:r>
            <w:r w:rsidR="007607A5" w:rsidRPr="00447AD9">
              <w:t>1 Lichtauslass an der Decke</w:t>
            </w:r>
          </w:p>
          <w:p w14:paraId="416FBFF3" w14:textId="4B4849AD" w:rsidR="007607A5" w:rsidRPr="00447AD9" w:rsidRDefault="00A72C36" w:rsidP="00347BC2">
            <w:pPr>
              <w:pStyle w:val="Tabellentext"/>
            </w:pPr>
            <w:r>
              <w:t>-</w:t>
            </w:r>
            <w:r w:rsidR="007607A5" w:rsidRPr="00447AD9">
              <w:t xml:space="preserve">1 </w:t>
            </w:r>
            <w:r w:rsidR="007607A5">
              <w:t>Ausschalter</w:t>
            </w:r>
          </w:p>
          <w:p w14:paraId="7723ABFC" w14:textId="2F3F4731" w:rsidR="007607A5" w:rsidRPr="00447AD9" w:rsidRDefault="00A72C36" w:rsidP="00347BC2">
            <w:pPr>
              <w:pStyle w:val="Tabellentext"/>
            </w:pPr>
            <w:r>
              <w:t>-</w:t>
            </w:r>
            <w:r w:rsidR="007607A5" w:rsidRPr="00447AD9">
              <w:t>4 Steckdosen</w:t>
            </w:r>
          </w:p>
          <w:p w14:paraId="2E89D32A" w14:textId="299AF85F" w:rsidR="007607A5" w:rsidRPr="002973E1" w:rsidRDefault="00A72C36" w:rsidP="00347BC2">
            <w:pPr>
              <w:pStyle w:val="Tabellentext"/>
            </w:pPr>
            <w:r w:rsidRPr="002973E1">
              <w:t>-</w:t>
            </w:r>
            <w:r w:rsidR="007607A5" w:rsidRPr="002973E1">
              <w:t>1 EDV-Steckdose leer</w:t>
            </w:r>
          </w:p>
          <w:p w14:paraId="7876CC65" w14:textId="3937189F" w:rsidR="007607A5" w:rsidRPr="00447AD9" w:rsidRDefault="00A72C36" w:rsidP="00347BC2">
            <w:pPr>
              <w:pStyle w:val="Tabellentext"/>
            </w:pPr>
            <w:r w:rsidRPr="002973E1">
              <w:t>-</w:t>
            </w:r>
            <w:r w:rsidR="007607A5" w:rsidRPr="002973E1">
              <w:t>1 TV-Steckdose leer</w:t>
            </w:r>
          </w:p>
          <w:p w14:paraId="008C2C3E" w14:textId="14FAC780" w:rsidR="007607A5" w:rsidRPr="00447AD9" w:rsidRDefault="00A72C36" w:rsidP="00347BC2">
            <w:pPr>
              <w:pStyle w:val="Tabellentext"/>
            </w:pPr>
            <w:r>
              <w:t>-</w:t>
            </w:r>
            <w:r w:rsidR="007607A5" w:rsidRPr="00447AD9">
              <w:t>1 Rauch</w:t>
            </w:r>
            <w:r>
              <w:t>warn</w:t>
            </w:r>
            <w:r w:rsidR="007607A5" w:rsidRPr="00447AD9">
              <w:t>melder</w:t>
            </w:r>
          </w:p>
        </w:tc>
      </w:tr>
      <w:tr w:rsidR="007607A5" w14:paraId="7EA7EB17" w14:textId="77777777" w:rsidTr="00347BC2">
        <w:trPr>
          <w:trHeight w:val="1402"/>
        </w:trPr>
        <w:tc>
          <w:tcPr>
            <w:tcW w:w="2835" w:type="dxa"/>
            <w:shd w:val="clear" w:color="auto" w:fill="D9D9D9" w:themeFill="background1" w:themeFillShade="D9"/>
            <w:vAlign w:val="center"/>
          </w:tcPr>
          <w:p w14:paraId="71C4C0A4" w14:textId="77777777" w:rsidR="007607A5" w:rsidRDefault="007607A5" w:rsidP="00347BC2">
            <w:pPr>
              <w:pStyle w:val="Tabellenberschrift"/>
            </w:pPr>
            <w:r>
              <w:t>Außenbereich</w:t>
            </w:r>
          </w:p>
        </w:tc>
        <w:tc>
          <w:tcPr>
            <w:tcW w:w="6236" w:type="dxa"/>
            <w:shd w:val="clear" w:color="auto" w:fill="D9D9D9" w:themeFill="background1" w:themeFillShade="D9"/>
            <w:vAlign w:val="center"/>
          </w:tcPr>
          <w:p w14:paraId="241F3ADE" w14:textId="6AC26F3E" w:rsidR="007607A5" w:rsidRPr="00447AD9" w:rsidRDefault="00A72C36" w:rsidP="00347BC2">
            <w:pPr>
              <w:pStyle w:val="Tabellentext"/>
            </w:pPr>
            <w:r>
              <w:t>-</w:t>
            </w:r>
            <w:r w:rsidR="007607A5" w:rsidRPr="00447AD9">
              <w:t xml:space="preserve">1 </w:t>
            </w:r>
            <w:r w:rsidR="007607A5">
              <w:t xml:space="preserve">Verkabelung für </w:t>
            </w:r>
            <w:r w:rsidR="007607A5" w:rsidRPr="00447AD9">
              <w:t>Klingel neben</w:t>
            </w:r>
            <w:r>
              <w:t xml:space="preserve"> der</w:t>
            </w:r>
            <w:r w:rsidR="007607A5" w:rsidRPr="00447AD9">
              <w:t xml:space="preserve"> Eingangstür</w:t>
            </w:r>
          </w:p>
          <w:p w14:paraId="2B7F7411" w14:textId="4032988E" w:rsidR="00A72C36" w:rsidRDefault="00A72C36" w:rsidP="00347BC2">
            <w:pPr>
              <w:pStyle w:val="Tabellentext"/>
            </w:pPr>
            <w:r>
              <w:t>-</w:t>
            </w:r>
            <w:r w:rsidR="007607A5" w:rsidRPr="00447AD9">
              <w:t>1</w:t>
            </w:r>
            <w:r>
              <w:t xml:space="preserve"> </w:t>
            </w:r>
            <w:r w:rsidR="007607A5" w:rsidRPr="00447AD9">
              <w:t xml:space="preserve">Lichtauslass </w:t>
            </w:r>
            <w:r w:rsidR="0057366A">
              <w:t>neben der Eingangstür</w:t>
            </w:r>
            <w:r w:rsidR="007607A5">
              <w:t xml:space="preserve"> für</w:t>
            </w:r>
          </w:p>
          <w:p w14:paraId="5D222C71" w14:textId="026BC50E" w:rsidR="007607A5" w:rsidRPr="00447AD9" w:rsidRDefault="00A72C36" w:rsidP="00347BC2">
            <w:pPr>
              <w:pStyle w:val="Tabellentext"/>
            </w:pPr>
            <w:r>
              <w:t xml:space="preserve">  </w:t>
            </w:r>
            <w:r w:rsidR="007607A5">
              <w:t xml:space="preserve"> Bewegungsmelder geeignet</w:t>
            </w:r>
          </w:p>
          <w:p w14:paraId="030FC412" w14:textId="63C894DE" w:rsidR="007607A5" w:rsidRDefault="00511D32" w:rsidP="00511D32">
            <w:pPr>
              <w:pStyle w:val="ListentextTabelle"/>
              <w:numPr>
                <w:ilvl w:val="0"/>
                <w:numId w:val="0"/>
              </w:numPr>
            </w:pPr>
            <w:r>
              <w:t xml:space="preserve">    -</w:t>
            </w:r>
            <w:r w:rsidR="0008590A">
              <w:t>1</w:t>
            </w:r>
            <w:r w:rsidR="007607A5" w:rsidRPr="00447AD9">
              <w:t xml:space="preserve"> Wandausl</w:t>
            </w:r>
            <w:r w:rsidR="00A72C36">
              <w:t>ass</w:t>
            </w:r>
            <w:r w:rsidR="007607A5" w:rsidRPr="00447AD9">
              <w:t xml:space="preserve"> für Licht </w:t>
            </w:r>
            <w:r w:rsidR="0008590A">
              <w:t xml:space="preserve">mit Bewegungsmelder bei der </w:t>
            </w:r>
          </w:p>
          <w:p w14:paraId="26B7CAA5" w14:textId="2F0E42B1" w:rsidR="0008590A" w:rsidRPr="00447AD9" w:rsidRDefault="0008590A" w:rsidP="00347BC2">
            <w:pPr>
              <w:pStyle w:val="Tabellentext"/>
            </w:pPr>
            <w:r>
              <w:t xml:space="preserve">    Terrasse</w:t>
            </w:r>
          </w:p>
          <w:p w14:paraId="3BF737AC" w14:textId="32D02B75" w:rsidR="007607A5" w:rsidRDefault="00A72C36" w:rsidP="00347BC2">
            <w:pPr>
              <w:pStyle w:val="Tabellentext"/>
            </w:pPr>
            <w:r>
              <w:t>-</w:t>
            </w:r>
            <w:r w:rsidR="0008590A" w:rsidRPr="0008590A">
              <w:t>1</w:t>
            </w:r>
            <w:r w:rsidR="007607A5" w:rsidRPr="0008590A">
              <w:t xml:space="preserve"> Steckdose im Terrassenbereich mit Klappdeckel</w:t>
            </w:r>
          </w:p>
          <w:p w14:paraId="2F8879DD" w14:textId="7720023D" w:rsidR="0008590A" w:rsidRDefault="00A72C36" w:rsidP="00347BC2">
            <w:pPr>
              <w:pStyle w:val="Tabellentext"/>
            </w:pPr>
            <w:r>
              <w:t>-</w:t>
            </w:r>
            <w:r w:rsidR="0008590A">
              <w:t>1 Dose Starkstrom bei fiktivem Carport</w:t>
            </w:r>
          </w:p>
          <w:p w14:paraId="0EE191ED" w14:textId="2202DD17" w:rsidR="0008590A" w:rsidRPr="00447AD9" w:rsidRDefault="00A72C36" w:rsidP="00347BC2">
            <w:pPr>
              <w:pStyle w:val="Tabellentext"/>
            </w:pPr>
            <w:r>
              <w:t>-</w:t>
            </w:r>
            <w:r w:rsidR="0008590A">
              <w:t>1 Steckdose mit Klappdeckel bei fiktivem Carport</w:t>
            </w:r>
          </w:p>
        </w:tc>
      </w:tr>
    </w:tbl>
    <w:p w14:paraId="0B98EE88" w14:textId="651C4171" w:rsidR="00D7415C" w:rsidRDefault="00D7415C">
      <w:pPr>
        <w:rPr>
          <w:b/>
        </w:rPr>
      </w:pPr>
      <w:r>
        <w:rPr>
          <w:b/>
        </w:rPr>
        <w:br w:type="page"/>
      </w:r>
    </w:p>
    <w:p w14:paraId="08077E3F" w14:textId="2282E379" w:rsidR="008148B8" w:rsidRDefault="008148B8">
      <w:pPr>
        <w:rPr>
          <w:b/>
        </w:rPr>
      </w:pPr>
    </w:p>
    <w:p w14:paraId="125D4F5C" w14:textId="77777777" w:rsidR="008148B8" w:rsidRDefault="008148B8"/>
    <w:p w14:paraId="0AF2D8D4" w14:textId="5FE4173C" w:rsidR="007607A5" w:rsidRDefault="007607A5" w:rsidP="00FB43FB">
      <w:pPr>
        <w:pStyle w:val="berschrift3"/>
        <w:keepLines/>
        <w:widowControl w:val="0"/>
        <w:numPr>
          <w:ilvl w:val="2"/>
          <w:numId w:val="28"/>
        </w:numPr>
        <w:autoSpaceDE w:val="0"/>
        <w:autoSpaceDN w:val="0"/>
        <w:spacing w:before="360" w:line="312" w:lineRule="auto"/>
        <w:jc w:val="both"/>
      </w:pPr>
      <w:bookmarkStart w:id="30" w:name="_Toc48573393"/>
      <w:r>
        <w:t>Obergeschoss</w:t>
      </w:r>
      <w:bookmarkEnd w:id="30"/>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7EFE5450" w14:textId="77777777" w:rsidTr="00347BC2">
        <w:trPr>
          <w:trHeight w:val="605"/>
        </w:trPr>
        <w:tc>
          <w:tcPr>
            <w:tcW w:w="2835" w:type="dxa"/>
            <w:shd w:val="clear" w:color="auto" w:fill="D9D9D9" w:themeFill="background1" w:themeFillShade="D9"/>
            <w:vAlign w:val="center"/>
          </w:tcPr>
          <w:p w14:paraId="21750014" w14:textId="77777777" w:rsidR="007607A5" w:rsidRPr="00447AD9" w:rsidRDefault="007607A5" w:rsidP="00347BC2">
            <w:pPr>
              <w:pStyle w:val="Tabellenberschrift"/>
            </w:pPr>
            <w:r w:rsidRPr="00447AD9">
              <w:t>Vorraum /</w:t>
            </w:r>
            <w:r w:rsidRPr="00447AD9">
              <w:br/>
              <w:t>Stiegenhaus</w:t>
            </w:r>
          </w:p>
        </w:tc>
        <w:tc>
          <w:tcPr>
            <w:tcW w:w="6236" w:type="dxa"/>
            <w:shd w:val="clear" w:color="auto" w:fill="D9D9D9" w:themeFill="background1" w:themeFillShade="D9"/>
            <w:vAlign w:val="center"/>
          </w:tcPr>
          <w:p w14:paraId="2090C88C" w14:textId="62E889CE" w:rsidR="007607A5" w:rsidRDefault="007607A5" w:rsidP="00347BC2">
            <w:pPr>
              <w:pStyle w:val="Tabellentext"/>
            </w:pPr>
            <w:r>
              <w:t>1</w:t>
            </w:r>
            <w:r w:rsidRPr="00447AD9">
              <w:t xml:space="preserve"> Lichtauslass an der D</w:t>
            </w:r>
            <w:r>
              <w:t>ecke</w:t>
            </w:r>
          </w:p>
          <w:p w14:paraId="0DFB847F" w14:textId="16DDBD3E" w:rsidR="00A72C36" w:rsidRPr="00447AD9" w:rsidRDefault="00A72C36" w:rsidP="00347BC2">
            <w:pPr>
              <w:pStyle w:val="Tabellentext"/>
            </w:pPr>
            <w:r>
              <w:t>1 Lichtauslass mit Bewegungsmelder im Stiegenhaus</w:t>
            </w:r>
          </w:p>
          <w:p w14:paraId="6D6A6F0F" w14:textId="0394BA7A" w:rsidR="007607A5" w:rsidRDefault="00A72C36" w:rsidP="00347BC2">
            <w:pPr>
              <w:pStyle w:val="Tabellentext"/>
            </w:pPr>
            <w:r>
              <w:t>3</w:t>
            </w:r>
            <w:r w:rsidR="007607A5" w:rsidRPr="00447AD9">
              <w:t xml:space="preserve"> Wechsel</w:t>
            </w:r>
            <w:r>
              <w:t>schalter</w:t>
            </w:r>
          </w:p>
          <w:p w14:paraId="7BC299B5" w14:textId="2F457F60" w:rsidR="00A72C36" w:rsidRDefault="00A72C36" w:rsidP="00347BC2">
            <w:pPr>
              <w:pStyle w:val="Tabellentext"/>
            </w:pPr>
            <w:r>
              <w:t>1 Kreuzschalter</w:t>
            </w:r>
          </w:p>
          <w:p w14:paraId="18344558" w14:textId="31C86D94" w:rsidR="005448B6" w:rsidRDefault="005448B6" w:rsidP="00347BC2">
            <w:pPr>
              <w:pStyle w:val="Tabellentext"/>
            </w:pPr>
            <w:r>
              <w:t>1 Ausschalter</w:t>
            </w:r>
          </w:p>
          <w:p w14:paraId="64B35664" w14:textId="77777777" w:rsidR="007607A5" w:rsidRDefault="007607A5" w:rsidP="00347BC2">
            <w:pPr>
              <w:pStyle w:val="Tabellentext"/>
            </w:pPr>
            <w:r w:rsidRPr="00447AD9">
              <w:t>1 Steckdose</w:t>
            </w:r>
          </w:p>
          <w:p w14:paraId="2733883D" w14:textId="671C2D5E" w:rsidR="00A72C36" w:rsidRPr="00447AD9" w:rsidRDefault="00A72C36" w:rsidP="00347BC2">
            <w:pPr>
              <w:pStyle w:val="Tabellentext"/>
            </w:pPr>
            <w:r>
              <w:t>1 Rauchwarnmelder</w:t>
            </w:r>
          </w:p>
        </w:tc>
      </w:tr>
      <w:tr w:rsidR="007607A5" w14:paraId="2179BC7B" w14:textId="77777777" w:rsidTr="00347BC2">
        <w:trPr>
          <w:trHeight w:val="2241"/>
        </w:trPr>
        <w:tc>
          <w:tcPr>
            <w:tcW w:w="2835" w:type="dxa"/>
            <w:shd w:val="clear" w:color="auto" w:fill="D9D9D9" w:themeFill="background1" w:themeFillShade="D9"/>
            <w:vAlign w:val="center"/>
          </w:tcPr>
          <w:p w14:paraId="291DEFD6" w14:textId="77777777" w:rsidR="007607A5" w:rsidRDefault="007607A5" w:rsidP="005448B6">
            <w:pPr>
              <w:pStyle w:val="Tabellenberschrift"/>
              <w:ind w:left="0"/>
            </w:pPr>
            <w:r w:rsidRPr="00447AD9">
              <w:t>Zimmer</w:t>
            </w:r>
            <w:r w:rsidR="005448B6">
              <w:t xml:space="preserve"> mit Balkon</w:t>
            </w:r>
          </w:p>
          <w:p w14:paraId="7DF57E30" w14:textId="5502F6B2" w:rsidR="005448B6" w:rsidRPr="005448B6" w:rsidRDefault="005448B6" w:rsidP="005448B6">
            <w:pPr>
              <w:pStyle w:val="Tabellenberschrift"/>
              <w:ind w:left="0"/>
              <w:rPr>
                <w:b w:val="0"/>
                <w:bCs/>
              </w:rPr>
            </w:pPr>
            <w:r w:rsidRPr="005448B6">
              <w:rPr>
                <w:b w:val="0"/>
                <w:bCs/>
              </w:rPr>
              <w:t>(16,62m²</w:t>
            </w:r>
            <w:r>
              <w:rPr>
                <w:b w:val="0"/>
                <w:bCs/>
              </w:rPr>
              <w:t xml:space="preserve"> Südseite)</w:t>
            </w:r>
          </w:p>
        </w:tc>
        <w:tc>
          <w:tcPr>
            <w:tcW w:w="6236" w:type="dxa"/>
            <w:shd w:val="clear" w:color="auto" w:fill="D9D9D9" w:themeFill="background1" w:themeFillShade="D9"/>
            <w:vAlign w:val="center"/>
          </w:tcPr>
          <w:p w14:paraId="4DF704D4" w14:textId="77777777" w:rsidR="007607A5" w:rsidRPr="00447AD9" w:rsidRDefault="007607A5" w:rsidP="00347BC2">
            <w:pPr>
              <w:pStyle w:val="Tabellentext"/>
            </w:pPr>
            <w:r w:rsidRPr="00447AD9">
              <w:t>1 Lichtauslass an der Decke</w:t>
            </w:r>
          </w:p>
          <w:p w14:paraId="18810991" w14:textId="27540601" w:rsidR="007607A5" w:rsidRPr="00447AD9" w:rsidRDefault="005448B6" w:rsidP="00347BC2">
            <w:pPr>
              <w:pStyle w:val="Tabellentext"/>
            </w:pPr>
            <w:r>
              <w:t>3</w:t>
            </w:r>
            <w:r w:rsidR="007607A5" w:rsidRPr="00447AD9">
              <w:t xml:space="preserve"> </w:t>
            </w:r>
            <w:r>
              <w:t>Wechselschalter</w:t>
            </w:r>
          </w:p>
          <w:p w14:paraId="2958BD45" w14:textId="28DF4AFF" w:rsidR="007607A5" w:rsidRPr="00447AD9" w:rsidRDefault="005448B6" w:rsidP="00347BC2">
            <w:pPr>
              <w:pStyle w:val="Tabellentext"/>
            </w:pPr>
            <w:r>
              <w:t>7</w:t>
            </w:r>
            <w:r w:rsidR="007607A5" w:rsidRPr="00447AD9">
              <w:t xml:space="preserve"> Steckdosen</w:t>
            </w:r>
          </w:p>
          <w:p w14:paraId="4C61BF61" w14:textId="77777777" w:rsidR="007607A5" w:rsidRPr="00447AD9" w:rsidRDefault="007607A5" w:rsidP="00347BC2">
            <w:pPr>
              <w:pStyle w:val="Tabellentext"/>
            </w:pPr>
            <w:r w:rsidRPr="00447AD9">
              <w:t>1 EDV-Steckdose</w:t>
            </w:r>
            <w:r>
              <w:t xml:space="preserve"> leer</w:t>
            </w:r>
          </w:p>
          <w:p w14:paraId="5CF7D8BC" w14:textId="77777777" w:rsidR="007607A5" w:rsidRPr="00447AD9" w:rsidRDefault="007607A5" w:rsidP="00347BC2">
            <w:pPr>
              <w:pStyle w:val="Tabellentext"/>
            </w:pPr>
            <w:r w:rsidRPr="002973E1">
              <w:t>1 TV-Steckdose leer</w:t>
            </w:r>
          </w:p>
          <w:p w14:paraId="3104D55A" w14:textId="2A6F03EF" w:rsidR="007607A5" w:rsidRPr="00447AD9" w:rsidRDefault="007607A5" w:rsidP="005448B6">
            <w:pPr>
              <w:pStyle w:val="Tabellentext"/>
            </w:pPr>
            <w:r w:rsidRPr="00447AD9">
              <w:t>1 Rauch</w:t>
            </w:r>
            <w:r w:rsidR="00A72C36">
              <w:t>warn</w:t>
            </w:r>
            <w:r w:rsidRPr="00447AD9">
              <w:t>melder</w:t>
            </w:r>
          </w:p>
        </w:tc>
      </w:tr>
      <w:tr w:rsidR="005448B6" w14:paraId="685329EF" w14:textId="77777777" w:rsidTr="00347BC2">
        <w:trPr>
          <w:trHeight w:val="2241"/>
        </w:trPr>
        <w:tc>
          <w:tcPr>
            <w:tcW w:w="2835" w:type="dxa"/>
            <w:shd w:val="clear" w:color="auto" w:fill="D9D9D9" w:themeFill="background1" w:themeFillShade="D9"/>
            <w:vAlign w:val="center"/>
          </w:tcPr>
          <w:p w14:paraId="07C3C302" w14:textId="571028AC" w:rsidR="005448B6" w:rsidRDefault="005448B6" w:rsidP="00347BC2">
            <w:pPr>
              <w:pStyle w:val="Tabellenberschrift"/>
            </w:pPr>
            <w:r w:rsidRPr="00447AD9">
              <w:t xml:space="preserve"> Zimmer</w:t>
            </w:r>
            <w:r>
              <w:t xml:space="preserve"> mit Balkon</w:t>
            </w:r>
          </w:p>
          <w:p w14:paraId="1AE057C6" w14:textId="61B166A0" w:rsidR="005448B6" w:rsidRPr="005448B6" w:rsidRDefault="005448B6" w:rsidP="00347BC2">
            <w:pPr>
              <w:pStyle w:val="Tabellenberschrift"/>
              <w:rPr>
                <w:b w:val="0"/>
                <w:bCs/>
              </w:rPr>
            </w:pPr>
            <w:r w:rsidRPr="005448B6">
              <w:rPr>
                <w:b w:val="0"/>
                <w:bCs/>
              </w:rPr>
              <w:t>(14,82m² Südseite)</w:t>
            </w:r>
          </w:p>
        </w:tc>
        <w:tc>
          <w:tcPr>
            <w:tcW w:w="6236" w:type="dxa"/>
            <w:shd w:val="clear" w:color="auto" w:fill="D9D9D9" w:themeFill="background1" w:themeFillShade="D9"/>
            <w:vAlign w:val="center"/>
          </w:tcPr>
          <w:p w14:paraId="2D901E11" w14:textId="77777777" w:rsidR="005448B6" w:rsidRPr="00447AD9" w:rsidRDefault="005448B6" w:rsidP="005448B6">
            <w:pPr>
              <w:pStyle w:val="Tabellentext"/>
            </w:pPr>
            <w:r w:rsidRPr="00447AD9">
              <w:t>1 Lichtauslass an der Decke</w:t>
            </w:r>
          </w:p>
          <w:p w14:paraId="0CDE4A85" w14:textId="7F104860" w:rsidR="005448B6" w:rsidRPr="00447AD9" w:rsidRDefault="005448B6" w:rsidP="005448B6">
            <w:pPr>
              <w:pStyle w:val="Tabellentext"/>
            </w:pPr>
            <w:r>
              <w:t>3 Wechselschalter</w:t>
            </w:r>
          </w:p>
          <w:p w14:paraId="46DD89B6" w14:textId="7DAF89C9" w:rsidR="005448B6" w:rsidRPr="00447AD9" w:rsidRDefault="005448B6" w:rsidP="005448B6">
            <w:pPr>
              <w:pStyle w:val="Tabellentext"/>
            </w:pPr>
            <w:r>
              <w:t>3</w:t>
            </w:r>
            <w:r w:rsidRPr="00447AD9">
              <w:t xml:space="preserve"> Steckdosen</w:t>
            </w:r>
          </w:p>
          <w:p w14:paraId="3BF8EA34" w14:textId="77777777" w:rsidR="005448B6" w:rsidRPr="00447AD9" w:rsidRDefault="005448B6" w:rsidP="005448B6">
            <w:pPr>
              <w:pStyle w:val="Tabellentext"/>
            </w:pPr>
            <w:r w:rsidRPr="00447AD9">
              <w:t>1 EDV-Steckdose</w:t>
            </w:r>
            <w:r>
              <w:t xml:space="preserve"> leer</w:t>
            </w:r>
          </w:p>
          <w:p w14:paraId="573D939F" w14:textId="77777777" w:rsidR="005448B6" w:rsidRPr="00447AD9" w:rsidRDefault="005448B6" w:rsidP="005448B6">
            <w:pPr>
              <w:pStyle w:val="Tabellentext"/>
            </w:pPr>
            <w:r w:rsidRPr="002973E1">
              <w:t>1 TV-Steckdose leer</w:t>
            </w:r>
          </w:p>
          <w:p w14:paraId="2B940366" w14:textId="59519932" w:rsidR="005448B6" w:rsidRPr="00447AD9" w:rsidRDefault="005448B6" w:rsidP="005448B6">
            <w:pPr>
              <w:pStyle w:val="Tabellentext"/>
            </w:pPr>
            <w:r w:rsidRPr="00447AD9">
              <w:t>1 Rauch</w:t>
            </w:r>
            <w:r>
              <w:t>warn</w:t>
            </w:r>
            <w:r w:rsidRPr="00447AD9">
              <w:t>melder</w:t>
            </w:r>
          </w:p>
        </w:tc>
      </w:tr>
      <w:tr w:rsidR="005448B6" w14:paraId="6C4A7E31" w14:textId="77777777" w:rsidTr="00347BC2">
        <w:trPr>
          <w:trHeight w:val="2241"/>
        </w:trPr>
        <w:tc>
          <w:tcPr>
            <w:tcW w:w="2835" w:type="dxa"/>
            <w:shd w:val="clear" w:color="auto" w:fill="D9D9D9" w:themeFill="background1" w:themeFillShade="D9"/>
            <w:vAlign w:val="center"/>
          </w:tcPr>
          <w:p w14:paraId="4D83F866" w14:textId="7FC4445C" w:rsidR="005448B6" w:rsidRDefault="005448B6" w:rsidP="005448B6">
            <w:pPr>
              <w:pStyle w:val="Tabellenberschrift"/>
            </w:pPr>
            <w:r w:rsidRPr="00447AD9">
              <w:t>Zimmer</w:t>
            </w:r>
            <w:r>
              <w:t xml:space="preserve"> </w:t>
            </w:r>
          </w:p>
          <w:p w14:paraId="288B82BE" w14:textId="070F596C" w:rsidR="005448B6" w:rsidRPr="00447AD9" w:rsidRDefault="005448B6" w:rsidP="005448B6">
            <w:pPr>
              <w:pStyle w:val="Tabellenberschrift"/>
            </w:pPr>
            <w:r w:rsidRPr="005448B6">
              <w:rPr>
                <w:b w:val="0"/>
                <w:bCs/>
              </w:rPr>
              <w:t>(14</w:t>
            </w:r>
            <w:r>
              <w:rPr>
                <w:b w:val="0"/>
                <w:bCs/>
              </w:rPr>
              <w:t>,71</w:t>
            </w:r>
            <w:r w:rsidRPr="005448B6">
              <w:rPr>
                <w:b w:val="0"/>
                <w:bCs/>
              </w:rPr>
              <w:t xml:space="preserve">m² </w:t>
            </w:r>
            <w:r>
              <w:rPr>
                <w:b w:val="0"/>
                <w:bCs/>
              </w:rPr>
              <w:t>Nordseite</w:t>
            </w:r>
            <w:r w:rsidRPr="005448B6">
              <w:rPr>
                <w:b w:val="0"/>
                <w:bCs/>
              </w:rPr>
              <w:t>)</w:t>
            </w:r>
          </w:p>
        </w:tc>
        <w:tc>
          <w:tcPr>
            <w:tcW w:w="6236" w:type="dxa"/>
            <w:shd w:val="clear" w:color="auto" w:fill="D9D9D9" w:themeFill="background1" w:themeFillShade="D9"/>
            <w:vAlign w:val="center"/>
          </w:tcPr>
          <w:p w14:paraId="165B830B" w14:textId="77777777" w:rsidR="005448B6" w:rsidRPr="00447AD9" w:rsidRDefault="005448B6" w:rsidP="005448B6">
            <w:pPr>
              <w:pStyle w:val="Tabellentext"/>
            </w:pPr>
            <w:r w:rsidRPr="00447AD9">
              <w:t>1 Lichtauslass an der Decke</w:t>
            </w:r>
          </w:p>
          <w:p w14:paraId="4FBF059A" w14:textId="63488099" w:rsidR="005448B6" w:rsidRPr="00447AD9" w:rsidRDefault="005448B6" w:rsidP="005448B6">
            <w:pPr>
              <w:pStyle w:val="Tabellentext"/>
            </w:pPr>
            <w:r>
              <w:t>1 Ausschalter</w:t>
            </w:r>
          </w:p>
          <w:p w14:paraId="6E46BF28" w14:textId="77777777" w:rsidR="005448B6" w:rsidRPr="00447AD9" w:rsidRDefault="005448B6" w:rsidP="005448B6">
            <w:pPr>
              <w:pStyle w:val="Tabellentext"/>
            </w:pPr>
            <w:r>
              <w:t>3</w:t>
            </w:r>
            <w:r w:rsidRPr="00447AD9">
              <w:t xml:space="preserve"> Steckdosen</w:t>
            </w:r>
          </w:p>
          <w:p w14:paraId="2B20560C" w14:textId="77777777" w:rsidR="005448B6" w:rsidRPr="00447AD9" w:rsidRDefault="005448B6" w:rsidP="005448B6">
            <w:pPr>
              <w:pStyle w:val="Tabellentext"/>
            </w:pPr>
            <w:r w:rsidRPr="00447AD9">
              <w:t>1 EDV-Steckdose</w:t>
            </w:r>
            <w:r>
              <w:t xml:space="preserve"> leer</w:t>
            </w:r>
          </w:p>
          <w:p w14:paraId="1291CF39" w14:textId="77777777" w:rsidR="005448B6" w:rsidRPr="00447AD9" w:rsidRDefault="005448B6" w:rsidP="005448B6">
            <w:pPr>
              <w:pStyle w:val="Tabellentext"/>
            </w:pPr>
            <w:r w:rsidRPr="002973E1">
              <w:t>1 TV-Steckdose leer</w:t>
            </w:r>
          </w:p>
          <w:p w14:paraId="58212DB5" w14:textId="77777777" w:rsidR="005448B6" w:rsidRDefault="005448B6" w:rsidP="005448B6">
            <w:pPr>
              <w:pStyle w:val="Tabellentext"/>
            </w:pPr>
            <w:r w:rsidRPr="00447AD9">
              <w:t>1 Rauch</w:t>
            </w:r>
            <w:r>
              <w:t>warn</w:t>
            </w:r>
            <w:r w:rsidRPr="00447AD9">
              <w:t>melder</w:t>
            </w:r>
          </w:p>
          <w:p w14:paraId="0B23824D" w14:textId="49D3A9AD" w:rsidR="008148B8" w:rsidRPr="00447AD9" w:rsidRDefault="008148B8" w:rsidP="005448B6">
            <w:pPr>
              <w:pStyle w:val="Tabellentext"/>
            </w:pPr>
          </w:p>
        </w:tc>
      </w:tr>
    </w:tbl>
    <w:p w14:paraId="310A0831" w14:textId="68E91E22" w:rsidR="008148B8" w:rsidRDefault="008148B8">
      <w:pPr>
        <w:rPr>
          <w:b/>
        </w:rPr>
      </w:pPr>
      <w:r>
        <w:rPr>
          <w:b/>
        </w:rPr>
        <w:br w:type="page"/>
      </w:r>
    </w:p>
    <w:p w14:paraId="5235F27D" w14:textId="7AA49413" w:rsidR="008148B8" w:rsidRDefault="008148B8">
      <w:pPr>
        <w:rPr>
          <w:b/>
        </w:rPr>
      </w:pPr>
    </w:p>
    <w:p w14:paraId="16D1A7F9" w14:textId="77777777" w:rsidR="008148B8" w:rsidRDefault="008148B8"/>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704EBAA9" w14:textId="77777777" w:rsidTr="00347BC2">
        <w:trPr>
          <w:trHeight w:val="683"/>
        </w:trPr>
        <w:tc>
          <w:tcPr>
            <w:tcW w:w="2835" w:type="dxa"/>
            <w:shd w:val="clear" w:color="auto" w:fill="D9D9D9" w:themeFill="background1" w:themeFillShade="D9"/>
            <w:vAlign w:val="center"/>
          </w:tcPr>
          <w:p w14:paraId="56408BE8" w14:textId="77C73A07" w:rsidR="007607A5" w:rsidRPr="00447AD9" w:rsidRDefault="007607A5" w:rsidP="00347BC2">
            <w:pPr>
              <w:pStyle w:val="Tabellenberschrift"/>
            </w:pPr>
            <w:r w:rsidRPr="00447AD9">
              <w:t>Bad</w:t>
            </w:r>
          </w:p>
        </w:tc>
        <w:tc>
          <w:tcPr>
            <w:tcW w:w="6236" w:type="dxa"/>
            <w:shd w:val="clear" w:color="auto" w:fill="D9D9D9" w:themeFill="background1" w:themeFillShade="D9"/>
            <w:vAlign w:val="center"/>
          </w:tcPr>
          <w:p w14:paraId="0544193A" w14:textId="02E4A11C" w:rsidR="007607A5" w:rsidRDefault="007607A5" w:rsidP="00347BC2">
            <w:pPr>
              <w:pStyle w:val="Tabellentext"/>
            </w:pPr>
            <w:r w:rsidRPr="00447AD9">
              <w:t xml:space="preserve">1 Lichtauslass an der Decke </w:t>
            </w:r>
          </w:p>
          <w:p w14:paraId="180569B2" w14:textId="68FC16D6" w:rsidR="005448B6" w:rsidRPr="00447AD9" w:rsidRDefault="005448B6" w:rsidP="00347BC2">
            <w:pPr>
              <w:pStyle w:val="Tabellentext"/>
            </w:pPr>
            <w:r>
              <w:t xml:space="preserve">1 </w:t>
            </w:r>
            <w:r w:rsidR="00511D32">
              <w:t>Wandauslass für Licht mit Bewegungsmelder</w:t>
            </w:r>
          </w:p>
          <w:p w14:paraId="208886A9" w14:textId="77777777" w:rsidR="007607A5" w:rsidRDefault="007607A5" w:rsidP="00347BC2">
            <w:pPr>
              <w:pStyle w:val="Tabellentext"/>
            </w:pPr>
            <w:r w:rsidRPr="00447AD9">
              <w:t xml:space="preserve">1 Ausschalter </w:t>
            </w:r>
          </w:p>
          <w:p w14:paraId="3204A8A9" w14:textId="77777777" w:rsidR="005448B6" w:rsidRDefault="007607A5" w:rsidP="005448B6">
            <w:pPr>
              <w:pStyle w:val="Tabellentext"/>
            </w:pPr>
            <w:r w:rsidRPr="00447AD9">
              <w:t>2 Steckdosen</w:t>
            </w:r>
            <w:r>
              <w:t xml:space="preserve"> mit Klappdeckel</w:t>
            </w:r>
          </w:p>
          <w:p w14:paraId="30A2CAE7" w14:textId="089E0A7A" w:rsidR="008148B8" w:rsidRPr="00447AD9" w:rsidRDefault="008148B8" w:rsidP="005448B6">
            <w:pPr>
              <w:pStyle w:val="Tabellentext"/>
            </w:pPr>
          </w:p>
        </w:tc>
      </w:tr>
      <w:tr w:rsidR="007607A5" w14:paraId="031A6BD8" w14:textId="77777777" w:rsidTr="00347BC2">
        <w:trPr>
          <w:trHeight w:val="27"/>
        </w:trPr>
        <w:tc>
          <w:tcPr>
            <w:tcW w:w="2835" w:type="dxa"/>
            <w:shd w:val="clear" w:color="auto" w:fill="D9D9D9" w:themeFill="background1" w:themeFillShade="D9"/>
            <w:vAlign w:val="center"/>
          </w:tcPr>
          <w:p w14:paraId="175BCED2" w14:textId="77777777" w:rsidR="007607A5" w:rsidRPr="00447AD9" w:rsidRDefault="007607A5" w:rsidP="00347BC2">
            <w:pPr>
              <w:pStyle w:val="Tabellenberschrift"/>
            </w:pPr>
            <w:r w:rsidRPr="00447AD9">
              <w:t>WC</w:t>
            </w:r>
          </w:p>
        </w:tc>
        <w:tc>
          <w:tcPr>
            <w:tcW w:w="6236" w:type="dxa"/>
            <w:shd w:val="clear" w:color="auto" w:fill="D9D9D9" w:themeFill="background1" w:themeFillShade="D9"/>
            <w:vAlign w:val="center"/>
          </w:tcPr>
          <w:p w14:paraId="381A17A5" w14:textId="77777777" w:rsidR="007607A5" w:rsidRPr="00447AD9" w:rsidRDefault="007607A5" w:rsidP="00347BC2">
            <w:pPr>
              <w:pStyle w:val="Tabellentext"/>
            </w:pPr>
            <w:r w:rsidRPr="00447AD9">
              <w:t xml:space="preserve">1 Lichtauslass an der Decke </w:t>
            </w:r>
          </w:p>
          <w:p w14:paraId="5C09E81C" w14:textId="77777777" w:rsidR="007607A5" w:rsidRPr="00447AD9" w:rsidRDefault="007607A5" w:rsidP="00347BC2">
            <w:pPr>
              <w:pStyle w:val="Tabellentext"/>
            </w:pPr>
            <w:r w:rsidRPr="00447AD9">
              <w:t>1 Ausschalter</w:t>
            </w:r>
          </w:p>
        </w:tc>
      </w:tr>
      <w:tr w:rsidR="007607A5" w14:paraId="49BE19DC" w14:textId="77777777" w:rsidTr="00347BC2">
        <w:trPr>
          <w:trHeight w:val="206"/>
        </w:trPr>
        <w:tc>
          <w:tcPr>
            <w:tcW w:w="2835" w:type="dxa"/>
            <w:shd w:val="clear" w:color="auto" w:fill="D9D9D9" w:themeFill="background1" w:themeFillShade="D9"/>
            <w:vAlign w:val="center"/>
          </w:tcPr>
          <w:p w14:paraId="27A7DFA3" w14:textId="77777777" w:rsidR="007607A5" w:rsidRPr="00447AD9" w:rsidRDefault="007607A5" w:rsidP="00347BC2">
            <w:pPr>
              <w:pStyle w:val="Tabellenberschrift"/>
            </w:pPr>
            <w:r w:rsidRPr="00447AD9">
              <w:t>Außenbereich</w:t>
            </w:r>
            <w:r w:rsidRPr="00447AD9">
              <w:br/>
              <w:t>(Balkon)</w:t>
            </w:r>
          </w:p>
        </w:tc>
        <w:tc>
          <w:tcPr>
            <w:tcW w:w="6236" w:type="dxa"/>
            <w:shd w:val="clear" w:color="auto" w:fill="D9D9D9" w:themeFill="background1" w:themeFillShade="D9"/>
            <w:vAlign w:val="center"/>
          </w:tcPr>
          <w:p w14:paraId="6E3B4376" w14:textId="5BEB26FF" w:rsidR="007607A5" w:rsidRPr="00447AD9" w:rsidRDefault="00511D32" w:rsidP="00347BC2">
            <w:pPr>
              <w:pStyle w:val="Tabellentext"/>
            </w:pPr>
            <w:r>
              <w:t>1</w:t>
            </w:r>
            <w:r w:rsidR="007607A5" w:rsidRPr="00447AD9">
              <w:t xml:space="preserve"> Steckdose mit Klappdeckel</w:t>
            </w:r>
          </w:p>
          <w:p w14:paraId="7297EF24" w14:textId="77777777" w:rsidR="007607A5" w:rsidRPr="00447AD9" w:rsidRDefault="007607A5" w:rsidP="00347BC2">
            <w:pPr>
              <w:pStyle w:val="Tabellentext"/>
            </w:pPr>
            <w:r w:rsidRPr="00447AD9">
              <w:t>1 Wandauslass für Licht</w:t>
            </w:r>
          </w:p>
        </w:tc>
      </w:tr>
    </w:tbl>
    <w:p w14:paraId="43F63110" w14:textId="0425B3BB" w:rsidR="00D7415C" w:rsidRDefault="00D7415C">
      <w:pPr>
        <w:rPr>
          <w:b/>
        </w:rPr>
      </w:pPr>
      <w:r>
        <w:rPr>
          <w:b/>
        </w:rPr>
        <w:br w:type="page"/>
      </w:r>
    </w:p>
    <w:p w14:paraId="356CD038" w14:textId="2A7CD288" w:rsidR="008148B8" w:rsidRDefault="008148B8">
      <w:pPr>
        <w:rPr>
          <w:b/>
        </w:rPr>
      </w:pPr>
    </w:p>
    <w:p w14:paraId="11A56B40" w14:textId="77777777" w:rsidR="008148B8" w:rsidRDefault="008148B8"/>
    <w:p w14:paraId="1CF2E869" w14:textId="77777777" w:rsidR="007607A5" w:rsidRPr="002E1340" w:rsidRDefault="007607A5" w:rsidP="007607A5">
      <w:pPr>
        <w:pStyle w:val="berschrift2"/>
        <w:numPr>
          <w:ilvl w:val="0"/>
          <w:numId w:val="0"/>
        </w:numPr>
        <w:ind w:left="567" w:hanging="567"/>
      </w:pPr>
      <w:bookmarkStart w:id="31" w:name="_Toc48573394"/>
    </w:p>
    <w:p w14:paraId="2DCAD5AB" w14:textId="77777777" w:rsidR="007607A5" w:rsidRPr="00154ADE" w:rsidRDefault="007607A5" w:rsidP="000E51C3">
      <w:pPr>
        <w:pStyle w:val="berschrift2"/>
        <w:keepNext w:val="0"/>
        <w:widowControl w:val="0"/>
        <w:numPr>
          <w:ilvl w:val="1"/>
          <w:numId w:val="28"/>
        </w:numPr>
        <w:autoSpaceDE w:val="0"/>
        <w:autoSpaceDN w:val="0"/>
        <w:spacing w:before="360" w:line="312" w:lineRule="auto"/>
        <w:jc w:val="both"/>
      </w:pPr>
      <w:r w:rsidRPr="00154ADE">
        <w:t>Beschattung elektrisch</w:t>
      </w:r>
      <w:bookmarkEnd w:id="31"/>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112DAB05" w14:textId="77777777" w:rsidTr="00347BC2">
        <w:trPr>
          <w:trHeight w:val="473"/>
        </w:trPr>
        <w:tc>
          <w:tcPr>
            <w:tcW w:w="2835" w:type="dxa"/>
            <w:shd w:val="clear" w:color="auto" w:fill="D9D9D9" w:themeFill="background1" w:themeFillShade="D9"/>
            <w:vAlign w:val="center"/>
          </w:tcPr>
          <w:p w14:paraId="5973CC93" w14:textId="77777777" w:rsidR="007607A5" w:rsidRDefault="007607A5" w:rsidP="00347BC2">
            <w:pPr>
              <w:pStyle w:val="Tabellenberschrift"/>
            </w:pPr>
            <w:r>
              <w:t>Beschattung</w:t>
            </w:r>
          </w:p>
        </w:tc>
        <w:tc>
          <w:tcPr>
            <w:tcW w:w="6236" w:type="dxa"/>
            <w:shd w:val="clear" w:color="auto" w:fill="D9D9D9" w:themeFill="background1" w:themeFillShade="D9"/>
            <w:vAlign w:val="center"/>
          </w:tcPr>
          <w:p w14:paraId="4C5D4E08" w14:textId="70469D24" w:rsidR="00511D32" w:rsidRDefault="00511D32" w:rsidP="00511D32">
            <w:pPr>
              <w:pStyle w:val="Tabellentext"/>
            </w:pPr>
            <w:r>
              <w:t xml:space="preserve">Bei allen Fenstern, außer beim Fenster im WC des </w:t>
            </w:r>
          </w:p>
          <w:p w14:paraId="045987F4" w14:textId="77777777" w:rsidR="00511D32" w:rsidRDefault="00511D32" w:rsidP="00347BC2">
            <w:pPr>
              <w:pStyle w:val="Tabellentext"/>
            </w:pPr>
            <w:r>
              <w:t xml:space="preserve"> Erdgeschoss </w:t>
            </w:r>
            <w:r w:rsidR="007607A5">
              <w:t>sind</w:t>
            </w:r>
            <w:r>
              <w:t xml:space="preserve"> </w:t>
            </w:r>
            <w:r w:rsidR="007607A5">
              <w:t>elektrische</w:t>
            </w:r>
            <w:r>
              <w:t xml:space="preserve"> </w:t>
            </w:r>
            <w:r w:rsidR="007607A5">
              <w:t>Außenraffstores</w:t>
            </w:r>
          </w:p>
          <w:p w14:paraId="4A7BF9DF" w14:textId="3FC504E4" w:rsidR="007607A5" w:rsidRDefault="00511D32" w:rsidP="00347BC2">
            <w:pPr>
              <w:pStyle w:val="Tabellentext"/>
              <w:rPr>
                <w:sz w:val="20"/>
              </w:rPr>
            </w:pPr>
            <w:r>
              <w:t xml:space="preserve"> </w:t>
            </w:r>
            <w:r w:rsidR="007607A5" w:rsidRPr="00511D32">
              <w:t>(Lamellenfarbe Silber) inkludiert</w:t>
            </w:r>
            <w:r w:rsidR="007607A5">
              <w:t>.</w:t>
            </w:r>
          </w:p>
        </w:tc>
      </w:tr>
    </w:tbl>
    <w:p w14:paraId="20068B7A" w14:textId="77777777" w:rsidR="007607A5" w:rsidRPr="00371C3E" w:rsidRDefault="007607A5" w:rsidP="000E51C3">
      <w:pPr>
        <w:pStyle w:val="berschrift2"/>
        <w:keepNext w:val="0"/>
        <w:widowControl w:val="0"/>
        <w:numPr>
          <w:ilvl w:val="1"/>
          <w:numId w:val="28"/>
        </w:numPr>
        <w:autoSpaceDE w:val="0"/>
        <w:autoSpaceDN w:val="0"/>
        <w:spacing w:before="360" w:line="312" w:lineRule="auto"/>
        <w:jc w:val="both"/>
      </w:pPr>
      <w:bookmarkStart w:id="32" w:name="_Toc48573395"/>
      <w:r w:rsidRPr="00371C3E">
        <w:t>Ver- und Entsorgung</w:t>
      </w:r>
      <w:bookmarkEnd w:id="32"/>
    </w:p>
    <w:tbl>
      <w:tblPr>
        <w:tblStyle w:val="Tabellenraster"/>
        <w:tblW w:w="90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113" w:type="dxa"/>
          <w:bottom w:w="113" w:type="dxa"/>
        </w:tblCellMar>
        <w:tblLook w:val="01E0" w:firstRow="1" w:lastRow="1" w:firstColumn="1" w:lastColumn="1" w:noHBand="0" w:noVBand="0"/>
      </w:tblPr>
      <w:tblGrid>
        <w:gridCol w:w="2835"/>
        <w:gridCol w:w="6236"/>
      </w:tblGrid>
      <w:tr w:rsidR="007607A5" w14:paraId="7B8CDA8D" w14:textId="77777777" w:rsidTr="00347BC2">
        <w:trPr>
          <w:trHeight w:val="683"/>
        </w:trPr>
        <w:tc>
          <w:tcPr>
            <w:tcW w:w="2835" w:type="dxa"/>
            <w:shd w:val="clear" w:color="auto" w:fill="D9D9D9" w:themeFill="background1" w:themeFillShade="D9"/>
            <w:vAlign w:val="center"/>
          </w:tcPr>
          <w:p w14:paraId="362184B0" w14:textId="77777777" w:rsidR="007607A5" w:rsidRDefault="007607A5" w:rsidP="00347BC2">
            <w:pPr>
              <w:pStyle w:val="Tabellenberschrift"/>
            </w:pPr>
            <w:r>
              <w:t>Wasseranschluss</w:t>
            </w:r>
          </w:p>
        </w:tc>
        <w:tc>
          <w:tcPr>
            <w:tcW w:w="6236" w:type="dxa"/>
            <w:shd w:val="clear" w:color="auto" w:fill="D9D9D9" w:themeFill="background1" w:themeFillShade="D9"/>
            <w:vAlign w:val="center"/>
          </w:tcPr>
          <w:p w14:paraId="3EEC24B6" w14:textId="77777777" w:rsidR="007607A5" w:rsidRPr="00E647DC" w:rsidRDefault="007607A5" w:rsidP="00347BC2">
            <w:pPr>
              <w:pStyle w:val="Tabellentext"/>
            </w:pPr>
            <w:r w:rsidRPr="00E647DC">
              <w:t>Anschluss an die Ortswasserleitung</w:t>
            </w:r>
          </w:p>
          <w:p w14:paraId="04492C9E" w14:textId="77777777" w:rsidR="007607A5" w:rsidRPr="00E647DC" w:rsidRDefault="007607A5" w:rsidP="00347BC2">
            <w:pPr>
              <w:pStyle w:val="Tabellentext"/>
            </w:pPr>
            <w:r>
              <w:t>Pro Haus eine separate Zuleitung</w:t>
            </w:r>
            <w:r w:rsidRPr="00E647DC">
              <w:t xml:space="preserve"> mit Absperrventil straßenseitig</w:t>
            </w:r>
          </w:p>
          <w:p w14:paraId="06415C5B" w14:textId="77777777" w:rsidR="007607A5" w:rsidRPr="00E647DC" w:rsidRDefault="007607A5" w:rsidP="00347BC2">
            <w:pPr>
              <w:pStyle w:val="Tabellentext"/>
            </w:pPr>
            <w:r w:rsidRPr="00E647DC">
              <w:t>Einbau einer Wasserzählerbrücke inkl. Wasserzähler</w:t>
            </w:r>
          </w:p>
          <w:p w14:paraId="27EAF384" w14:textId="27EFA797" w:rsidR="007607A5" w:rsidRPr="00E647DC" w:rsidRDefault="007607A5" w:rsidP="002973E1">
            <w:pPr>
              <w:pStyle w:val="Tabellentext"/>
            </w:pPr>
            <w:r w:rsidRPr="00E647DC">
              <w:t>Einbau eines Vor- und Nachsperrventils samt Rückschlagventil</w:t>
            </w:r>
          </w:p>
        </w:tc>
      </w:tr>
      <w:tr w:rsidR="007607A5" w14:paraId="42D8E4B7" w14:textId="77777777" w:rsidTr="00347BC2">
        <w:trPr>
          <w:trHeight w:val="1694"/>
        </w:trPr>
        <w:tc>
          <w:tcPr>
            <w:tcW w:w="2835" w:type="dxa"/>
            <w:shd w:val="clear" w:color="auto" w:fill="D9D9D9" w:themeFill="background1" w:themeFillShade="D9"/>
            <w:vAlign w:val="center"/>
          </w:tcPr>
          <w:p w14:paraId="65A95DFD" w14:textId="77777777" w:rsidR="007607A5" w:rsidRDefault="007607A5" w:rsidP="00347BC2">
            <w:pPr>
              <w:pStyle w:val="Tabellenberschrift"/>
            </w:pPr>
            <w:r>
              <w:t>Kanalanschluss Schmutz- und Regenwasser</w:t>
            </w:r>
          </w:p>
        </w:tc>
        <w:tc>
          <w:tcPr>
            <w:tcW w:w="6236" w:type="dxa"/>
            <w:shd w:val="clear" w:color="auto" w:fill="D9D9D9" w:themeFill="background1" w:themeFillShade="D9"/>
            <w:vAlign w:val="center"/>
          </w:tcPr>
          <w:p w14:paraId="2D879C09" w14:textId="77777777" w:rsidR="007607A5" w:rsidRDefault="007607A5" w:rsidP="00347BC2">
            <w:pPr>
              <w:pStyle w:val="Tabellentext"/>
            </w:pPr>
            <w:r>
              <w:t xml:space="preserve">Anschluss des Schmutzwasserkanals an den Ortskanal </w:t>
            </w:r>
          </w:p>
          <w:p w14:paraId="4679D90A" w14:textId="77777777" w:rsidR="007607A5" w:rsidRDefault="007607A5" w:rsidP="00347BC2">
            <w:pPr>
              <w:pStyle w:val="Tabellentext"/>
            </w:pPr>
            <w:r>
              <w:t>Verlegen der Schmutzwasserkanalleitung PVC DN150 einschließlich aller Erdarbeiten und errichten aller erforderlichen Putzschächte samt Deckel</w:t>
            </w:r>
          </w:p>
          <w:p w14:paraId="4B883152" w14:textId="39B072C0" w:rsidR="007607A5" w:rsidRDefault="007607A5" w:rsidP="00347BC2">
            <w:pPr>
              <w:pStyle w:val="Tabellentext"/>
            </w:pPr>
            <w:r>
              <w:t>Verlegen des Regenwasserkanals DN150 vom Regensinkkasten bis zu</w:t>
            </w:r>
            <w:r w:rsidR="00511D32">
              <w:t>m</w:t>
            </w:r>
            <w:r>
              <w:t xml:space="preserve"> Sickersch</w:t>
            </w:r>
            <w:r w:rsidR="00511D32">
              <w:t>acht</w:t>
            </w:r>
          </w:p>
        </w:tc>
      </w:tr>
      <w:tr w:rsidR="007607A5" w14:paraId="07D367EF" w14:textId="77777777" w:rsidTr="00347BC2">
        <w:trPr>
          <w:trHeight w:val="551"/>
        </w:trPr>
        <w:tc>
          <w:tcPr>
            <w:tcW w:w="2835" w:type="dxa"/>
            <w:shd w:val="clear" w:color="auto" w:fill="D9D9D9" w:themeFill="background1" w:themeFillShade="D9"/>
            <w:vAlign w:val="center"/>
          </w:tcPr>
          <w:p w14:paraId="15CB16BA" w14:textId="77777777" w:rsidR="007607A5" w:rsidRDefault="007607A5" w:rsidP="00347BC2">
            <w:pPr>
              <w:pStyle w:val="Tabellenberschrift"/>
            </w:pPr>
            <w:r>
              <w:t>Stromanschluss</w:t>
            </w:r>
          </w:p>
        </w:tc>
        <w:tc>
          <w:tcPr>
            <w:tcW w:w="6236" w:type="dxa"/>
            <w:shd w:val="clear" w:color="auto" w:fill="D9D9D9" w:themeFill="background1" w:themeFillShade="D9"/>
            <w:vAlign w:val="center"/>
          </w:tcPr>
          <w:p w14:paraId="2B3393AC" w14:textId="77777777" w:rsidR="007607A5" w:rsidRDefault="007607A5" w:rsidP="00347BC2">
            <w:pPr>
              <w:pStyle w:val="Tabellentext"/>
            </w:pPr>
            <w:r>
              <w:t>Anschlusskasten bei jedem Haus</w:t>
            </w:r>
          </w:p>
          <w:p w14:paraId="74B4E680" w14:textId="77777777" w:rsidR="007607A5" w:rsidRDefault="007607A5" w:rsidP="00347BC2">
            <w:pPr>
              <w:pStyle w:val="Tabellentext"/>
            </w:pPr>
            <w:r>
              <w:t>Verlegen der E-Leitungen</w:t>
            </w:r>
          </w:p>
          <w:p w14:paraId="5AFBC578" w14:textId="77777777" w:rsidR="007607A5" w:rsidRDefault="007607A5" w:rsidP="00347BC2">
            <w:pPr>
              <w:pStyle w:val="Tabellentext"/>
            </w:pPr>
            <w:r>
              <w:t>Anschluss an das Ortsnetz</w:t>
            </w:r>
          </w:p>
        </w:tc>
      </w:tr>
      <w:tr w:rsidR="007607A5" w14:paraId="08C837D4" w14:textId="77777777" w:rsidTr="00347BC2">
        <w:trPr>
          <w:trHeight w:val="89"/>
        </w:trPr>
        <w:tc>
          <w:tcPr>
            <w:tcW w:w="2835" w:type="dxa"/>
            <w:shd w:val="clear" w:color="auto" w:fill="D9D9D9" w:themeFill="background1" w:themeFillShade="D9"/>
            <w:vAlign w:val="center"/>
          </w:tcPr>
          <w:p w14:paraId="5446FF69" w14:textId="77777777" w:rsidR="007607A5" w:rsidRDefault="007607A5" w:rsidP="00347BC2">
            <w:pPr>
              <w:pStyle w:val="Tabellenberschrift"/>
            </w:pPr>
            <w:r>
              <w:t>Sonstiges</w:t>
            </w:r>
          </w:p>
        </w:tc>
        <w:tc>
          <w:tcPr>
            <w:tcW w:w="6236" w:type="dxa"/>
            <w:shd w:val="clear" w:color="auto" w:fill="D9D9D9" w:themeFill="background1" w:themeFillShade="D9"/>
            <w:vAlign w:val="center"/>
          </w:tcPr>
          <w:p w14:paraId="6B26F6D3" w14:textId="50D7E9D2" w:rsidR="007607A5" w:rsidRDefault="00E73CEB" w:rsidP="00347BC2">
            <w:pPr>
              <w:pStyle w:val="Tabellentext"/>
            </w:pPr>
            <w:r>
              <w:t>-</w:t>
            </w:r>
            <w:r w:rsidR="007607A5">
              <w:t>Es werden Anschlüsse für die Nutzung von Kabelplus (</w:t>
            </w:r>
            <w:hyperlink r:id="rId14" w:history="1">
              <w:r w:rsidR="007607A5" w:rsidRPr="003F5A1F">
                <w:rPr>
                  <w:rStyle w:val="Hyperlink"/>
                </w:rPr>
                <w:t>www.kabelplus.at</w:t>
              </w:r>
            </w:hyperlink>
            <w:r w:rsidR="007607A5">
              <w:t>) vorbereitet.</w:t>
            </w:r>
          </w:p>
          <w:p w14:paraId="79F696E7" w14:textId="4EF3A302" w:rsidR="00E73CEB" w:rsidRDefault="00E73CEB" w:rsidP="00347BC2">
            <w:pPr>
              <w:pStyle w:val="Tabellentext"/>
            </w:pPr>
            <w:r>
              <w:t>-Leerver</w:t>
            </w:r>
            <w:r w:rsidR="008071DB">
              <w:t>r</w:t>
            </w:r>
            <w:r>
              <w:t xml:space="preserve">ohrung am Dach für nachträglichen Einbau einer </w:t>
            </w:r>
          </w:p>
          <w:p w14:paraId="30D6DB98" w14:textId="6B649A49" w:rsidR="00E73CEB" w:rsidRDefault="00E73CEB" w:rsidP="00347BC2">
            <w:pPr>
              <w:pStyle w:val="Tabellentext"/>
            </w:pPr>
            <w:r>
              <w:t xml:space="preserve"> Photovoltaikanlage.</w:t>
            </w:r>
          </w:p>
          <w:p w14:paraId="42C132D7" w14:textId="624AD1EF" w:rsidR="00E73CEB" w:rsidRDefault="00E73CEB" w:rsidP="00347BC2">
            <w:pPr>
              <w:pStyle w:val="Tabellentext"/>
            </w:pPr>
            <w:r>
              <w:t>-Lichtkuppel elektronisch steuerbar.</w:t>
            </w:r>
          </w:p>
        </w:tc>
      </w:tr>
    </w:tbl>
    <w:p w14:paraId="04126BB4" w14:textId="4CFE5778" w:rsidR="007607A5" w:rsidRDefault="007607A5" w:rsidP="007607A5">
      <w:r>
        <w:br w:type="page"/>
      </w:r>
    </w:p>
    <w:p w14:paraId="546E8317" w14:textId="58E32841" w:rsidR="008148B8" w:rsidRDefault="008148B8" w:rsidP="007607A5"/>
    <w:p w14:paraId="1D8C3D47" w14:textId="77777777" w:rsidR="008148B8" w:rsidRDefault="008148B8" w:rsidP="007607A5"/>
    <w:p w14:paraId="51BA87E5" w14:textId="77777777" w:rsidR="007607A5" w:rsidRDefault="007607A5" w:rsidP="000E51C3">
      <w:pPr>
        <w:pStyle w:val="berschrift1"/>
        <w:keepNext w:val="0"/>
        <w:widowControl w:val="0"/>
        <w:numPr>
          <w:ilvl w:val="0"/>
          <w:numId w:val="28"/>
        </w:numPr>
        <w:autoSpaceDE w:val="0"/>
        <w:autoSpaceDN w:val="0"/>
        <w:spacing w:before="480" w:after="80" w:line="312" w:lineRule="auto"/>
        <w:ind w:left="357" w:hanging="357"/>
        <w:jc w:val="both"/>
      </w:pPr>
      <w:bookmarkStart w:id="33" w:name="_Toc48573396"/>
      <w:r>
        <w:t>Anmerkungen</w:t>
      </w:r>
      <w:bookmarkEnd w:id="33"/>
    </w:p>
    <w:p w14:paraId="7BFC3C2C" w14:textId="77777777" w:rsidR="007607A5" w:rsidRPr="00184ED9" w:rsidRDefault="007607A5" w:rsidP="007607A5">
      <w:r w:rsidRPr="00184ED9">
        <w:t xml:space="preserve">Die Aufbauten können je nach statischem, technischem oder bauphysikalischem Erfordernis noch abgeändert und optimiert werden. Es werden jedenfalls der Stand der Technik bezüglich der </w:t>
      </w:r>
      <w:r w:rsidRPr="00184ED9">
        <w:rPr>
          <w:spacing w:val="2"/>
        </w:rPr>
        <w:t xml:space="preserve">Dach- </w:t>
      </w:r>
      <w:r>
        <w:t>und Balkon</w:t>
      </w:r>
      <w:r w:rsidRPr="00184ED9">
        <w:t>abdichtungen,</w:t>
      </w:r>
      <w:r>
        <w:t xml:space="preserve"> der statischen Dimensionierung</w:t>
      </w:r>
      <w:r w:rsidRPr="00184ED9">
        <w:t xml:space="preserve"> und die OIB-Richtlinien</w:t>
      </w:r>
      <w:r w:rsidRPr="00184ED9">
        <w:rPr>
          <w:spacing w:val="-24"/>
        </w:rPr>
        <w:t xml:space="preserve"> </w:t>
      </w:r>
      <w:r w:rsidRPr="00184ED9">
        <w:t>bezüglich</w:t>
      </w:r>
      <w:r>
        <w:t xml:space="preserve"> </w:t>
      </w:r>
      <w:r w:rsidRPr="00184ED9">
        <w:t>des Wärmeschutzes eingehalten. Außerdem werden die baurechtlichen Erfordernisse hinsichtlich des Brandschutzes eingehalten.</w:t>
      </w:r>
    </w:p>
    <w:p w14:paraId="169D57FA" w14:textId="77777777" w:rsidR="007607A5" w:rsidRPr="00184ED9" w:rsidRDefault="007607A5" w:rsidP="007607A5">
      <w:r w:rsidRPr="00184ED9">
        <w:t>Alle angeführten Produktbezeichnungen sind beispielhaft genannt und können von der Baufirma durch gleichwertige Fabrikate anderer Hersteller getauscht werden. Der Verkäufer behält sich Änderungen der Ausführung, welche weder die Funktion noch die qualitative Ausführung beeinträchtigen</w:t>
      </w:r>
      <w:r>
        <w:t>,</w:t>
      </w:r>
      <w:r w:rsidRPr="00184ED9">
        <w:t xml:space="preserve"> ausdrücklich vor.</w:t>
      </w:r>
    </w:p>
    <w:p w14:paraId="2D44CC31" w14:textId="77777777" w:rsidR="007607A5" w:rsidRPr="00184ED9" w:rsidRDefault="007607A5" w:rsidP="007607A5">
      <w:r w:rsidRPr="00184ED9">
        <w:t>Einige Gebäudeteile müssen regelmäßig nachweislich gewartet werden. Dies sind beispielsweise Silikonfugen, Teile der Regenabflussanlage, technische Einrichtungen der Haus- und Elektrotechnik, Fenster, Türen, Rauchabzugsanlagen usw. Wenn diese Wartungen nicht regelmäßig durchgeführt werden, können auftretende Mängel, welche a</w:t>
      </w:r>
      <w:r>
        <w:t>uf die mangelnde Wartung zurück</w:t>
      </w:r>
      <w:r w:rsidRPr="00184ED9">
        <w:t>zuführen sind, nicht im Rahmen der gesetzlichen Gewährleistung geltend gemacht werden.</w:t>
      </w:r>
    </w:p>
    <w:p w14:paraId="435A3A62" w14:textId="5D64619F" w:rsidR="007607A5" w:rsidRPr="00184ED9" w:rsidRDefault="007607A5" w:rsidP="007607A5">
      <w:r w:rsidRPr="00184ED9">
        <w:t>Im Gebäude werden einige tausend Liter Wasser im Beton, Mörtel und Estrich verbaut. Auch wenn ein Großteil dieses Bauwassers das Gebäude bis zum Einzug verlassen hat, wird in den ersten Jahren noch einiges an Baufeuchte</w:t>
      </w:r>
      <w:r>
        <w:t xml:space="preserve"> (Restfeuchte)</w:t>
      </w:r>
      <w:r w:rsidRPr="00184ED9">
        <w:t xml:space="preserve"> das Gebäude über die Raumluft verlassen. Da die Fenster und das komplette Gebäude </w:t>
      </w:r>
      <w:r>
        <w:t>entsprechend dicht ausgeführt we</w:t>
      </w:r>
      <w:r w:rsidRPr="00184ED9">
        <w:t>rden, ist ein regelmäß</w:t>
      </w:r>
      <w:r>
        <w:t>iges Stoßlüften aller Fenster (3–4-mal</w:t>
      </w:r>
      <w:r w:rsidRPr="00184ED9">
        <w:t xml:space="preserve"> täglich </w:t>
      </w:r>
      <w:r>
        <w:t xml:space="preserve">für </w:t>
      </w:r>
      <w:r w:rsidRPr="00184ED9">
        <w:t>mind. 10 Minuten) oder die Verwendung von Entfeuchtungsgeräten erforderlich. Dies gilt insbesonder</w:t>
      </w:r>
      <w:r>
        <w:t>e auch wenn das Haus nach der</w:t>
      </w:r>
      <w:r w:rsidRPr="00184ED9">
        <w:t xml:space="preserve"> Fertigstellung nicht sofort bezogen wird.</w:t>
      </w:r>
      <w:r>
        <w:t xml:space="preserve"> </w:t>
      </w:r>
      <w:r w:rsidRPr="00184ED9">
        <w:t xml:space="preserve">Beobachten Sie bitte regelmäßig die </w:t>
      </w:r>
      <w:r>
        <w:t>Luftfeuchtigkeit in den Räumen</w:t>
      </w:r>
      <w:r w:rsidRPr="00184ED9">
        <w:t xml:space="preserve"> und lassen die Lufttemperatur nicht zu weit absinken.</w:t>
      </w:r>
    </w:p>
    <w:p w14:paraId="777E9F7C" w14:textId="77777777" w:rsidR="007607A5" w:rsidRPr="00184ED9" w:rsidRDefault="007607A5" w:rsidP="007607A5">
      <w:r w:rsidRPr="00184ED9">
        <w:t xml:space="preserve">Von dieser </w:t>
      </w:r>
      <w:r w:rsidRPr="00184ED9">
        <w:rPr>
          <w:b/>
        </w:rPr>
        <w:t xml:space="preserve">Bau- und Ausstattungsbeschreibung </w:t>
      </w:r>
      <w:r w:rsidRPr="00184ED9">
        <w:t>abweichende Sonderwünsche sind mit den zuständigen Kooperationspartnern direkt abzusprechen und zu verrechnen. Es ist zu beachten, dass der Verkäufer für die Durchführung von E</w:t>
      </w:r>
      <w:r>
        <w:t>igenleistungen oder Leistungen D</w:t>
      </w:r>
      <w:r w:rsidRPr="00184ED9">
        <w:t>ritter nicht haftet und dafür auch keine Gewährleistungsgarantie übernimmt.</w:t>
      </w:r>
    </w:p>
    <w:p w14:paraId="4FB948BD" w14:textId="77777777" w:rsidR="007607A5" w:rsidRPr="00184ED9" w:rsidRDefault="007607A5" w:rsidP="007607A5">
      <w:r w:rsidRPr="00184ED9">
        <w:t>Der Gesamtfertigstellungstermin darf durch Sonderwünsche nicht überschritten werden. Während des Bauablaufes dürfen diese Sonderwünsche ausschließlich von Firmen, die vom Bauträger beauftragt sind, durchgeführt werden (Haftung</w:t>
      </w:r>
      <w:r>
        <w:t xml:space="preserve"> </w:t>
      </w:r>
      <w:r w:rsidRPr="00184ED9">
        <w:t>/</w:t>
      </w:r>
      <w:r>
        <w:t xml:space="preserve"> </w:t>
      </w:r>
      <w:r w:rsidRPr="00184ED9">
        <w:t>Gewährleistung). Fremdfirmen dürfen erst nach mangelfreier Übergabe des Kaufobjektes mit der Ausführung Ihrer Leistungen beginnen.</w:t>
      </w:r>
      <w:r>
        <w:t xml:space="preserve"> </w:t>
      </w:r>
      <w:r w:rsidRPr="00184ED9">
        <w:t>Der Übergabetermin</w:t>
      </w:r>
      <w:r>
        <w:t>,</w:t>
      </w:r>
      <w:r w:rsidRPr="00184ED9">
        <w:t xml:space="preserve"> auch bei der belagsfertigen Ausführung</w:t>
      </w:r>
      <w:r>
        <w:t>,</w:t>
      </w:r>
      <w:r w:rsidRPr="00184ED9">
        <w:t xml:space="preserve"> ist im Bauwerkvertrag definiert.</w:t>
      </w:r>
    </w:p>
    <w:p w14:paraId="12285BB2" w14:textId="77777777" w:rsidR="007607A5" w:rsidRDefault="007607A5" w:rsidP="007607A5">
      <w:r w:rsidRPr="00184ED9">
        <w:t>Die Plan Maße sind Rohbaumaße. Es sind daher für Sonderwunschbestellungen und Einbauten jeglicher Art immer die Naturmaße abzunehmen. Einrichtungsvorschläge in den Grundrissen sind nicht Bestandteil der Bau- und Ausstattungsbeschreibung.</w:t>
      </w:r>
    </w:p>
    <w:p w14:paraId="315277C2" w14:textId="5FBD2991" w:rsidR="007607A5" w:rsidRDefault="007607A5" w:rsidP="007607A5">
      <w:r>
        <w:br w:type="page"/>
      </w:r>
    </w:p>
    <w:p w14:paraId="76F07D42" w14:textId="04826553" w:rsidR="008148B8" w:rsidRDefault="008148B8" w:rsidP="007607A5"/>
    <w:p w14:paraId="1975C6E9" w14:textId="77777777" w:rsidR="008148B8" w:rsidRDefault="008148B8" w:rsidP="007607A5"/>
    <w:p w14:paraId="43C91AE1" w14:textId="77777777" w:rsidR="007607A5" w:rsidRPr="00184ED9" w:rsidRDefault="007607A5" w:rsidP="007607A5">
      <w:r w:rsidRPr="00184ED9">
        <w:t>Zusätzliche, in den Plänen und Renderings eingezeichnete</w:t>
      </w:r>
      <w:r>
        <w:t xml:space="preserve"> </w:t>
      </w:r>
      <w:r w:rsidRPr="00184ED9">
        <w:t>/</w:t>
      </w:r>
      <w:r>
        <w:t xml:space="preserve"> </w:t>
      </w:r>
      <w:r w:rsidRPr="00184ED9">
        <w:t>dargestellte Einrichtungsgegenstände, Pflanzen, Beleuchtungskörper, Überdachungen usw.</w:t>
      </w:r>
      <w:r>
        <w:t>,</w:t>
      </w:r>
      <w:r w:rsidRPr="00184ED9">
        <w:t xml:space="preserve"> welche in der Ausstattungsbeschreibung nicht angeführt sind, sind als Situierungsvorschläge anzusehen und werden nicht geliefert.</w:t>
      </w:r>
      <w:r>
        <w:t xml:space="preserve"> </w:t>
      </w:r>
      <w:r w:rsidRPr="00184ED9">
        <w:t>Die Darstellungen in den Lageplänen in Bezug auf Bäume und Buschwerk, sind symbolhaft und werden nicht geliefert.</w:t>
      </w:r>
    </w:p>
    <w:p w14:paraId="1518F592" w14:textId="77777777" w:rsidR="007607A5" w:rsidRPr="00184ED9" w:rsidRDefault="007607A5" w:rsidP="007607A5">
      <w:r w:rsidRPr="00184ED9">
        <w:t>Auf Leistungen, die in unserer Bau- und Ausstattungsbeschreibung sowie unseren Verkaufs- und Einreichplänen nicht angeführt sind, besteht kein Rechtsanspruch!</w:t>
      </w:r>
    </w:p>
    <w:p w14:paraId="79918E9E" w14:textId="39BA38C4" w:rsidR="007607A5" w:rsidRPr="00184ED9" w:rsidRDefault="007607A5" w:rsidP="007607A5">
      <w:r w:rsidRPr="00184ED9">
        <w:t>Änderungen der Ausstattungsbeschreibung von Seiten des Bauträgers sind jederzeit zulässig, sofern sie dem Erwerber zumutbar sind,</w:t>
      </w:r>
      <w:r>
        <w:t xml:space="preserve"> </w:t>
      </w:r>
      <w:r w:rsidRPr="00184ED9">
        <w:t xml:space="preserve">besonders, wenn sie geringfügig </w:t>
      </w:r>
      <w:r>
        <w:t>sowie</w:t>
      </w:r>
      <w:r w:rsidRPr="00184ED9">
        <w:t xml:space="preserve"> sachlich bzw. technisch gerechtfertigt sind.</w:t>
      </w:r>
    </w:p>
    <w:p w14:paraId="60194685" w14:textId="77777777" w:rsidR="007607A5" w:rsidRPr="00184ED9" w:rsidRDefault="007607A5" w:rsidP="007607A5"/>
    <w:p w14:paraId="44B357B9" w14:textId="77777777" w:rsidR="007607A5" w:rsidRPr="00184ED9" w:rsidRDefault="007607A5" w:rsidP="007607A5">
      <w:pPr>
        <w:rPr>
          <w:b/>
        </w:rPr>
      </w:pPr>
      <w:r w:rsidRPr="00184ED9">
        <w:rPr>
          <w:b/>
        </w:rPr>
        <w:t>Die Baustelle darf vom Käufer</w:t>
      </w:r>
      <w:r>
        <w:rPr>
          <w:b/>
        </w:rPr>
        <w:t xml:space="preserve"> </w:t>
      </w:r>
      <w:r w:rsidRPr="00184ED9">
        <w:rPr>
          <w:b/>
        </w:rPr>
        <w:t>während der Bauzeit nur nach telefonischer Terminvereinbarung mit dem zuständigen Polier oder der ÖBA betreten werden. Diese Maßnahme ist aus sicherheits- und versicherungstechnischen</w:t>
      </w:r>
      <w:r>
        <w:rPr>
          <w:b/>
        </w:rPr>
        <w:t xml:space="preserve"> </w:t>
      </w:r>
      <w:r w:rsidRPr="00184ED9">
        <w:rPr>
          <w:b/>
        </w:rPr>
        <w:t>Gründen erforderlich!</w:t>
      </w:r>
    </w:p>
    <w:p w14:paraId="2F393444" w14:textId="77777777" w:rsidR="007607A5" w:rsidRDefault="007607A5" w:rsidP="007607A5"/>
    <w:p w14:paraId="21D18E53" w14:textId="44109A66" w:rsidR="00982C7B" w:rsidRDefault="00982C7B">
      <w:r>
        <w:br w:type="page"/>
      </w:r>
    </w:p>
    <w:p w14:paraId="660E3C2A" w14:textId="37B332EC" w:rsidR="00982C7B" w:rsidRPr="00982C7B" w:rsidRDefault="00982C7B" w:rsidP="00982C7B">
      <w:pPr>
        <w:spacing w:after="160" w:line="259" w:lineRule="auto"/>
        <w:jc w:val="center"/>
        <w:rPr>
          <w:rFonts w:asciiTheme="minorHAnsi" w:eastAsiaTheme="minorHAnsi" w:hAnsiTheme="minorHAnsi" w:cstheme="minorBidi"/>
          <w:sz w:val="32"/>
          <w:szCs w:val="32"/>
          <w:lang w:eastAsia="en-US"/>
        </w:rPr>
      </w:pPr>
      <w:r w:rsidRPr="00982C7B">
        <w:rPr>
          <w:rFonts w:asciiTheme="minorHAnsi" w:eastAsiaTheme="minorHAnsi" w:hAnsiTheme="minorHAnsi" w:cstheme="minorBidi"/>
          <w:sz w:val="32"/>
          <w:szCs w:val="32"/>
          <w:lang w:eastAsia="en-US"/>
        </w:rPr>
        <w:lastRenderedPageBreak/>
        <w:t>ERDGESCHOSS</w:t>
      </w:r>
    </w:p>
    <w:p w14:paraId="4B26F79E" w14:textId="25E06AC5" w:rsidR="00982C7B" w:rsidRPr="00982C7B" w:rsidRDefault="00982C7B" w:rsidP="00982C7B">
      <w:pPr>
        <w:spacing w:after="160" w:line="259" w:lineRule="auto"/>
        <w:jc w:val="center"/>
        <w:rPr>
          <w:rFonts w:asciiTheme="minorHAnsi" w:eastAsiaTheme="minorHAnsi" w:hAnsiTheme="minorHAnsi" w:cstheme="minorBidi"/>
          <w:szCs w:val="24"/>
          <w:lang w:eastAsia="en-US"/>
        </w:rPr>
      </w:pPr>
      <w:r w:rsidRPr="00982C7B">
        <w:rPr>
          <w:rFonts w:asciiTheme="minorHAnsi" w:eastAsiaTheme="minorHAnsi" w:hAnsiTheme="minorHAnsi" w:cstheme="minorBidi"/>
          <w:szCs w:val="24"/>
          <w:lang w:eastAsia="en-US"/>
        </w:rPr>
        <w:t>(ohne Maßstab)</w:t>
      </w:r>
    </w:p>
    <w:p w14:paraId="30F63281" w14:textId="2D6CDD70" w:rsidR="00982C7B" w:rsidRPr="00982C7B" w:rsidRDefault="006531FD" w:rsidP="00982C7B">
      <w:pPr>
        <w:spacing w:after="160" w:line="259" w:lineRule="auto"/>
        <w:rPr>
          <w:rFonts w:asciiTheme="minorHAnsi" w:eastAsiaTheme="minorHAnsi" w:hAnsiTheme="minorHAnsi" w:cstheme="minorBidi"/>
          <w:sz w:val="22"/>
          <w:szCs w:val="22"/>
          <w:lang w:eastAsia="en-US"/>
        </w:rPr>
      </w:pPr>
      <w:r>
        <w:rPr>
          <w:noProof/>
          <w:lang w:val="de-AT" w:eastAsia="de-AT"/>
        </w:rPr>
        <w:drawing>
          <wp:anchor distT="0" distB="0" distL="114300" distR="114300" simplePos="0" relativeHeight="251666432" behindDoc="0" locked="0" layoutInCell="1" allowOverlap="1" wp14:anchorId="055132B8" wp14:editId="298DA0F6">
            <wp:simplePos x="0" y="0"/>
            <wp:positionH relativeFrom="margin">
              <wp:posOffset>359072</wp:posOffset>
            </wp:positionH>
            <wp:positionV relativeFrom="paragraph">
              <wp:posOffset>232435</wp:posOffset>
            </wp:positionV>
            <wp:extent cx="5452854" cy="7077694"/>
            <wp:effectExtent l="0" t="0" r="0" b="952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2854" cy="7077694"/>
                    </a:xfrm>
                    <a:prstGeom prst="rect">
                      <a:avLst/>
                    </a:prstGeom>
                  </pic:spPr>
                </pic:pic>
              </a:graphicData>
            </a:graphic>
            <wp14:sizeRelH relativeFrom="margin">
              <wp14:pctWidth>0</wp14:pctWidth>
            </wp14:sizeRelH>
            <wp14:sizeRelV relativeFrom="margin">
              <wp14:pctHeight>0</wp14:pctHeight>
            </wp14:sizeRelV>
          </wp:anchor>
        </w:drawing>
      </w:r>
    </w:p>
    <w:p w14:paraId="6FFC4AFD" w14:textId="0573D4CE"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3CD5BABB"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6E696448"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C3921E1" w14:textId="77777777" w:rsidR="00982C7B" w:rsidRDefault="00982C7B" w:rsidP="00982C7B">
      <w:pPr>
        <w:spacing w:after="160" w:line="259" w:lineRule="auto"/>
        <w:rPr>
          <w:rFonts w:asciiTheme="minorHAnsi" w:eastAsiaTheme="minorHAnsi" w:hAnsiTheme="minorHAnsi" w:cstheme="minorBidi"/>
          <w:sz w:val="22"/>
          <w:szCs w:val="22"/>
          <w:lang w:eastAsia="en-US"/>
        </w:rPr>
      </w:pPr>
    </w:p>
    <w:p w14:paraId="36CCAC05"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1DCDA7E7"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75AF0B00"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57460725"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348CF1EE"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1E2A08FC"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4DA77700"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2C8D1178"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3AE3F399"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5605079A"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1A0182AD"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46FEF79F"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3E6E6142"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2B95FA4B"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33AFD681"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7BC4E2BC" w14:textId="77777777" w:rsidR="006531FD" w:rsidRDefault="006531FD" w:rsidP="00982C7B">
      <w:pPr>
        <w:spacing w:after="160" w:line="259" w:lineRule="auto"/>
        <w:rPr>
          <w:rFonts w:asciiTheme="minorHAnsi" w:eastAsiaTheme="minorHAnsi" w:hAnsiTheme="minorHAnsi" w:cstheme="minorBidi"/>
          <w:sz w:val="22"/>
          <w:szCs w:val="22"/>
          <w:lang w:eastAsia="en-US"/>
        </w:rPr>
      </w:pPr>
    </w:p>
    <w:p w14:paraId="4B3B3843" w14:textId="39EA46D2" w:rsidR="006531FD" w:rsidRDefault="006531FD">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16D59B2B" w14:textId="77777777" w:rsidR="00982C7B" w:rsidRPr="00982C7B" w:rsidRDefault="00982C7B" w:rsidP="00982C7B">
      <w:pPr>
        <w:spacing w:after="160" w:line="259" w:lineRule="auto"/>
        <w:jc w:val="center"/>
        <w:rPr>
          <w:rFonts w:asciiTheme="minorHAnsi" w:eastAsiaTheme="minorHAnsi" w:hAnsiTheme="minorHAnsi" w:cstheme="minorBidi"/>
          <w:sz w:val="32"/>
          <w:szCs w:val="32"/>
          <w:lang w:eastAsia="en-US"/>
        </w:rPr>
      </w:pPr>
      <w:r w:rsidRPr="00982C7B">
        <w:rPr>
          <w:rFonts w:asciiTheme="minorHAnsi" w:eastAsiaTheme="minorHAnsi" w:hAnsiTheme="minorHAnsi" w:cstheme="minorBidi"/>
          <w:sz w:val="32"/>
          <w:szCs w:val="32"/>
          <w:lang w:eastAsia="en-US"/>
        </w:rPr>
        <w:lastRenderedPageBreak/>
        <w:t>OBERGESCHOSS</w:t>
      </w:r>
    </w:p>
    <w:p w14:paraId="1BAE7FB7" w14:textId="561FFB16" w:rsidR="00982C7B" w:rsidRPr="00982C7B" w:rsidRDefault="006531FD" w:rsidP="00982C7B">
      <w:pPr>
        <w:spacing w:after="160" w:line="259" w:lineRule="auto"/>
        <w:jc w:val="center"/>
        <w:rPr>
          <w:rFonts w:asciiTheme="minorHAnsi" w:eastAsiaTheme="minorHAnsi" w:hAnsiTheme="minorHAnsi" w:cstheme="minorBidi"/>
          <w:szCs w:val="24"/>
          <w:lang w:eastAsia="en-US"/>
        </w:rPr>
      </w:pPr>
      <w:r>
        <w:rPr>
          <w:noProof/>
          <w:lang w:val="de-AT" w:eastAsia="de-AT"/>
        </w:rPr>
        <w:drawing>
          <wp:anchor distT="0" distB="0" distL="114300" distR="114300" simplePos="0" relativeHeight="251668480" behindDoc="0" locked="0" layoutInCell="1" allowOverlap="1" wp14:anchorId="5DFDBCF8" wp14:editId="14B1DB87">
            <wp:simplePos x="0" y="0"/>
            <wp:positionH relativeFrom="margin">
              <wp:align>right</wp:align>
            </wp:positionH>
            <wp:positionV relativeFrom="paragraph">
              <wp:posOffset>275087</wp:posOffset>
            </wp:positionV>
            <wp:extent cx="6020789" cy="7425142"/>
            <wp:effectExtent l="0" t="0" r="0" b="444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20789" cy="7425142"/>
                    </a:xfrm>
                    <a:prstGeom prst="rect">
                      <a:avLst/>
                    </a:prstGeom>
                  </pic:spPr>
                </pic:pic>
              </a:graphicData>
            </a:graphic>
            <wp14:sizeRelH relativeFrom="margin">
              <wp14:pctWidth>0</wp14:pctWidth>
            </wp14:sizeRelH>
            <wp14:sizeRelV relativeFrom="margin">
              <wp14:pctHeight>0</wp14:pctHeight>
            </wp14:sizeRelV>
          </wp:anchor>
        </w:drawing>
      </w:r>
      <w:r w:rsidR="00982C7B" w:rsidRPr="00982C7B">
        <w:rPr>
          <w:rFonts w:asciiTheme="minorHAnsi" w:eastAsiaTheme="minorHAnsi" w:hAnsiTheme="minorHAnsi" w:cstheme="minorBidi"/>
          <w:szCs w:val="24"/>
          <w:lang w:eastAsia="en-US"/>
        </w:rPr>
        <w:t>(ohne Maßstab)</w:t>
      </w:r>
    </w:p>
    <w:p w14:paraId="106640B6" w14:textId="2AF6B8E5"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3DCD468E" w14:textId="7E363446"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07189785"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5798C4D"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33084EA6"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60BE06A0"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75111D89"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CA702D0"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1E23AAB9" w14:textId="77777777" w:rsidR="00982C7B" w:rsidRPr="00982C7B" w:rsidRDefault="00982C7B" w:rsidP="00982C7B">
      <w:pPr>
        <w:spacing w:after="160" w:line="259" w:lineRule="auto"/>
        <w:jc w:val="center"/>
        <w:rPr>
          <w:rFonts w:asciiTheme="minorHAnsi" w:eastAsiaTheme="minorHAnsi" w:hAnsiTheme="minorHAnsi" w:cstheme="minorBidi"/>
          <w:szCs w:val="24"/>
          <w:lang w:eastAsia="en-US"/>
        </w:rPr>
      </w:pPr>
    </w:p>
    <w:p w14:paraId="595947C8"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123B5EC"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6206F8A6" w14:textId="69943FAF" w:rsidR="00982C7B" w:rsidRPr="00982C7B" w:rsidRDefault="00A05665" w:rsidP="00982C7B">
      <w:pPr>
        <w:spacing w:after="160" w:line="259" w:lineRule="auto"/>
        <w:rPr>
          <w:rFonts w:asciiTheme="minorHAnsi" w:eastAsiaTheme="minorHAnsi" w:hAnsiTheme="minorHAnsi" w:cstheme="minorBidi"/>
          <w:sz w:val="22"/>
          <w:szCs w:val="22"/>
          <w:lang w:eastAsia="en-US"/>
        </w:rPr>
      </w:pPr>
      <w:r>
        <w:rPr>
          <w:noProof/>
          <w:lang w:val="de-AT" w:eastAsia="de-AT"/>
        </w:rPr>
        <w:lastRenderedPageBreak/>
        <w:drawing>
          <wp:anchor distT="0" distB="0" distL="114300" distR="114300" simplePos="0" relativeHeight="251672576" behindDoc="1" locked="0" layoutInCell="1" allowOverlap="1" wp14:anchorId="178A0BA3" wp14:editId="623D1E50">
            <wp:simplePos x="0" y="0"/>
            <wp:positionH relativeFrom="margin">
              <wp:align>center</wp:align>
            </wp:positionH>
            <wp:positionV relativeFrom="paragraph">
              <wp:posOffset>286318</wp:posOffset>
            </wp:positionV>
            <wp:extent cx="6127750" cy="5863590"/>
            <wp:effectExtent l="0" t="0" r="6350" b="3810"/>
            <wp:wrapTight wrapText="bothSides">
              <wp:wrapPolygon edited="0">
                <wp:start x="0" y="0"/>
                <wp:lineTo x="0" y="21544"/>
                <wp:lineTo x="21555" y="21544"/>
                <wp:lineTo x="21555"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7750" cy="58635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sz w:val="22"/>
          <w:szCs w:val="22"/>
          <w:lang w:eastAsia="en-US"/>
        </w:rPr>
        <w:t xml:space="preserve">  </w:t>
      </w:r>
    </w:p>
    <w:p w14:paraId="407DD0F2" w14:textId="49FB2431" w:rsidR="00982C7B" w:rsidRPr="00982C7B" w:rsidRDefault="00982C7B" w:rsidP="00982C7B">
      <w:pPr>
        <w:spacing w:after="160" w:line="259" w:lineRule="auto"/>
        <w:rPr>
          <w:rFonts w:asciiTheme="minorHAnsi" w:eastAsiaTheme="minorHAnsi" w:hAnsiTheme="minorHAnsi" w:cstheme="minorBidi"/>
          <w:sz w:val="22"/>
          <w:szCs w:val="22"/>
          <w:lang w:eastAsia="en-US"/>
        </w:rPr>
      </w:pPr>
      <w:r w:rsidRPr="00982C7B">
        <w:rPr>
          <w:rFonts w:asciiTheme="minorHAnsi" w:eastAsiaTheme="minorHAnsi" w:hAnsiTheme="minorHAnsi" w:cstheme="minorBidi"/>
          <w:sz w:val="22"/>
          <w:szCs w:val="22"/>
          <w:lang w:eastAsia="en-US"/>
        </w:rPr>
        <w:t xml:space="preserve">                                 (ohne Maßstab)</w:t>
      </w:r>
    </w:p>
    <w:p w14:paraId="35C5A92F" w14:textId="1486356E"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7AF83EAC" w14:textId="09500694"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0893B15" w14:textId="74BC99D4"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4BAC4C00" w14:textId="3855B0D2"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BEC7EC2" w14:textId="37E10836"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AC79B64" w14:textId="342F8D52"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46A106AC" w14:textId="24B02B68"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A89C8EE" w14:textId="48C6467F"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02EE2124" w14:textId="32F44C4A"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047A0AEB" w14:textId="23531C5A" w:rsidR="00982C7B" w:rsidRDefault="00982C7B" w:rsidP="00982C7B">
      <w:pPr>
        <w:spacing w:after="160" w:line="259" w:lineRule="auto"/>
        <w:rPr>
          <w:rFonts w:asciiTheme="minorHAnsi" w:eastAsiaTheme="minorHAnsi" w:hAnsiTheme="minorHAnsi" w:cstheme="minorBidi"/>
          <w:sz w:val="22"/>
          <w:szCs w:val="22"/>
          <w:lang w:eastAsia="en-US"/>
        </w:rPr>
      </w:pPr>
    </w:p>
    <w:p w14:paraId="1B2C1D4E" w14:textId="23D46BF9" w:rsidR="00A05665" w:rsidRDefault="00A05665" w:rsidP="00982C7B">
      <w:pPr>
        <w:spacing w:after="160" w:line="259" w:lineRule="auto"/>
        <w:rPr>
          <w:rFonts w:asciiTheme="minorHAnsi" w:eastAsiaTheme="minorHAnsi" w:hAnsiTheme="minorHAnsi" w:cstheme="minorBidi"/>
          <w:sz w:val="22"/>
          <w:szCs w:val="22"/>
          <w:lang w:eastAsia="en-US"/>
        </w:rPr>
      </w:pPr>
    </w:p>
    <w:p w14:paraId="0D964752"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593ABE00" w14:textId="4DFE34A9" w:rsidR="00A05665" w:rsidRDefault="00A05665" w:rsidP="00982C7B">
      <w:pPr>
        <w:spacing w:after="160" w:line="259" w:lineRule="auto"/>
        <w:rPr>
          <w:rFonts w:asciiTheme="minorHAnsi" w:eastAsiaTheme="minorHAnsi" w:hAnsiTheme="minorHAnsi" w:cstheme="minorBidi"/>
          <w:sz w:val="22"/>
          <w:szCs w:val="22"/>
          <w:lang w:eastAsia="en-US"/>
        </w:rPr>
      </w:pPr>
    </w:p>
    <w:p w14:paraId="3D97DC18" w14:textId="2C3710EF" w:rsidR="00A05665" w:rsidRDefault="00A05665" w:rsidP="00982C7B">
      <w:pPr>
        <w:spacing w:after="160" w:line="259" w:lineRule="auto"/>
        <w:rPr>
          <w:rFonts w:asciiTheme="minorHAnsi" w:eastAsiaTheme="minorHAnsi" w:hAnsiTheme="minorHAnsi" w:cstheme="minorBidi"/>
          <w:sz w:val="22"/>
          <w:szCs w:val="22"/>
          <w:lang w:eastAsia="en-US"/>
        </w:rPr>
      </w:pPr>
      <w:r>
        <w:rPr>
          <w:noProof/>
          <w:lang w:val="de-AT" w:eastAsia="de-AT"/>
        </w:rPr>
        <w:drawing>
          <wp:anchor distT="0" distB="0" distL="114300" distR="114300" simplePos="0" relativeHeight="251674624" behindDoc="0" locked="0" layoutInCell="1" allowOverlap="1" wp14:anchorId="5049393A" wp14:editId="7E427F00">
            <wp:simplePos x="0" y="0"/>
            <wp:positionH relativeFrom="margin">
              <wp:align>center</wp:align>
            </wp:positionH>
            <wp:positionV relativeFrom="paragraph">
              <wp:posOffset>207285</wp:posOffset>
            </wp:positionV>
            <wp:extent cx="6416545" cy="4244454"/>
            <wp:effectExtent l="0" t="0" r="3810" b="381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416545" cy="4244454"/>
                    </a:xfrm>
                    <a:prstGeom prst="rect">
                      <a:avLst/>
                    </a:prstGeom>
                  </pic:spPr>
                </pic:pic>
              </a:graphicData>
            </a:graphic>
            <wp14:sizeRelH relativeFrom="margin">
              <wp14:pctWidth>0</wp14:pctWidth>
            </wp14:sizeRelH>
            <wp14:sizeRelV relativeFrom="margin">
              <wp14:pctHeight>0</wp14:pctHeight>
            </wp14:sizeRelV>
          </wp:anchor>
        </w:drawing>
      </w:r>
    </w:p>
    <w:p w14:paraId="05E3533F"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13F6C3A6" w14:textId="0C37E830" w:rsidR="00A05665" w:rsidRDefault="00A05665" w:rsidP="00982C7B">
      <w:pPr>
        <w:spacing w:after="160" w:line="259" w:lineRule="auto"/>
        <w:rPr>
          <w:rFonts w:asciiTheme="minorHAnsi" w:eastAsiaTheme="minorHAnsi" w:hAnsiTheme="minorHAnsi" w:cstheme="minorBidi"/>
          <w:sz w:val="22"/>
          <w:szCs w:val="22"/>
          <w:lang w:eastAsia="en-US"/>
        </w:rPr>
      </w:pPr>
    </w:p>
    <w:p w14:paraId="468CE2BC" w14:textId="7547D67A" w:rsidR="00A05665" w:rsidRDefault="00A05665" w:rsidP="00982C7B">
      <w:pPr>
        <w:spacing w:after="160" w:line="259" w:lineRule="auto"/>
        <w:rPr>
          <w:rFonts w:asciiTheme="minorHAnsi" w:eastAsiaTheme="minorHAnsi" w:hAnsiTheme="minorHAnsi" w:cstheme="minorBidi"/>
          <w:sz w:val="22"/>
          <w:szCs w:val="22"/>
          <w:lang w:eastAsia="en-US"/>
        </w:rPr>
      </w:pPr>
    </w:p>
    <w:p w14:paraId="25E329A7" w14:textId="6BF0E6B0" w:rsidR="00A05665" w:rsidRDefault="00A05665" w:rsidP="00982C7B">
      <w:pPr>
        <w:spacing w:after="160" w:line="259" w:lineRule="auto"/>
        <w:rPr>
          <w:rFonts w:asciiTheme="minorHAnsi" w:eastAsiaTheme="minorHAnsi" w:hAnsiTheme="minorHAnsi" w:cstheme="minorBidi"/>
          <w:sz w:val="22"/>
          <w:szCs w:val="22"/>
          <w:lang w:eastAsia="en-US"/>
        </w:rPr>
      </w:pPr>
    </w:p>
    <w:p w14:paraId="16C1BFF7"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21EE2778" w14:textId="6C013E40" w:rsidR="00A05665" w:rsidRDefault="00A05665" w:rsidP="00982C7B">
      <w:pPr>
        <w:spacing w:after="160" w:line="259" w:lineRule="auto"/>
        <w:rPr>
          <w:rFonts w:asciiTheme="minorHAnsi" w:eastAsiaTheme="minorHAnsi" w:hAnsiTheme="minorHAnsi" w:cstheme="minorBidi"/>
          <w:sz w:val="22"/>
          <w:szCs w:val="22"/>
          <w:lang w:eastAsia="en-US"/>
        </w:rPr>
      </w:pPr>
    </w:p>
    <w:p w14:paraId="3A5B0D19" w14:textId="644082C2" w:rsidR="00A05665" w:rsidRDefault="00A05665" w:rsidP="00982C7B">
      <w:pPr>
        <w:spacing w:after="160" w:line="259" w:lineRule="auto"/>
        <w:rPr>
          <w:rFonts w:asciiTheme="minorHAnsi" w:eastAsiaTheme="minorHAnsi" w:hAnsiTheme="minorHAnsi" w:cstheme="minorBidi"/>
          <w:sz w:val="22"/>
          <w:szCs w:val="22"/>
          <w:lang w:eastAsia="en-US"/>
        </w:rPr>
      </w:pPr>
    </w:p>
    <w:p w14:paraId="5212481B"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22650D5A"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19BDEB7F"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26002AA6"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205BB59A"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79528D97"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6F0EBFFB" w14:textId="77777777" w:rsidR="00A05665" w:rsidRPr="00982C7B" w:rsidRDefault="00A05665" w:rsidP="00982C7B">
      <w:pPr>
        <w:spacing w:after="160" w:line="259" w:lineRule="auto"/>
        <w:rPr>
          <w:rFonts w:asciiTheme="minorHAnsi" w:eastAsiaTheme="minorHAnsi" w:hAnsiTheme="minorHAnsi" w:cstheme="minorBidi"/>
          <w:sz w:val="22"/>
          <w:szCs w:val="22"/>
          <w:lang w:eastAsia="en-US"/>
        </w:rPr>
      </w:pPr>
    </w:p>
    <w:p w14:paraId="59018CA0" w14:textId="23E7F034"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B7CA9E3"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r w:rsidRPr="00982C7B">
        <w:rPr>
          <w:rFonts w:asciiTheme="minorHAnsi" w:eastAsiaTheme="minorHAnsi" w:hAnsiTheme="minorHAnsi" w:cstheme="minorBidi"/>
          <w:sz w:val="22"/>
          <w:szCs w:val="22"/>
          <w:lang w:eastAsia="en-US"/>
        </w:rPr>
        <w:t xml:space="preserve">                                                      (ohne Maßstab)</w:t>
      </w:r>
    </w:p>
    <w:p w14:paraId="688E36DD"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32DBAE7A"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30C15144"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03577A78"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73836216"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1256D32A"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02023E6E" w14:textId="4BDF6595" w:rsidR="00A05665" w:rsidRDefault="00A0566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5448D3CD"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B21BECE" w14:textId="4B9C35CB"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48A1AB32" w14:textId="42C87D4B" w:rsidR="00982C7B" w:rsidRPr="00982C7B" w:rsidRDefault="00A05665" w:rsidP="00982C7B">
      <w:pPr>
        <w:spacing w:after="160" w:line="259" w:lineRule="auto"/>
        <w:rPr>
          <w:rFonts w:asciiTheme="minorHAnsi" w:eastAsiaTheme="minorHAnsi" w:hAnsiTheme="minorHAnsi" w:cstheme="minorBidi"/>
          <w:sz w:val="22"/>
          <w:szCs w:val="22"/>
          <w:lang w:eastAsia="en-US"/>
        </w:rPr>
      </w:pPr>
      <w:r>
        <w:rPr>
          <w:noProof/>
          <w:lang w:val="de-AT" w:eastAsia="de-AT"/>
        </w:rPr>
        <w:drawing>
          <wp:anchor distT="0" distB="0" distL="114300" distR="114300" simplePos="0" relativeHeight="251676672" behindDoc="0" locked="0" layoutInCell="1" allowOverlap="1" wp14:anchorId="3D776E15" wp14:editId="1CA7F175">
            <wp:simplePos x="0" y="0"/>
            <wp:positionH relativeFrom="margin">
              <wp:align>right</wp:align>
            </wp:positionH>
            <wp:positionV relativeFrom="paragraph">
              <wp:posOffset>12160</wp:posOffset>
            </wp:positionV>
            <wp:extent cx="5760720" cy="499237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4992370"/>
                    </a:xfrm>
                    <a:prstGeom prst="rect">
                      <a:avLst/>
                    </a:prstGeom>
                  </pic:spPr>
                </pic:pic>
              </a:graphicData>
            </a:graphic>
          </wp:anchor>
        </w:drawing>
      </w:r>
    </w:p>
    <w:p w14:paraId="7D317D25" w14:textId="7BDDBBFB" w:rsidR="00982C7B" w:rsidRDefault="00982C7B" w:rsidP="00982C7B">
      <w:pPr>
        <w:spacing w:after="160" w:line="259" w:lineRule="auto"/>
        <w:rPr>
          <w:rFonts w:asciiTheme="minorHAnsi" w:eastAsiaTheme="minorHAnsi" w:hAnsiTheme="minorHAnsi" w:cstheme="minorBidi"/>
          <w:sz w:val="22"/>
          <w:szCs w:val="22"/>
          <w:lang w:eastAsia="en-US"/>
        </w:rPr>
      </w:pPr>
    </w:p>
    <w:p w14:paraId="4F036271" w14:textId="0F9330DE" w:rsidR="00A05665" w:rsidRDefault="00A05665" w:rsidP="00982C7B">
      <w:pPr>
        <w:spacing w:after="160" w:line="259" w:lineRule="auto"/>
        <w:rPr>
          <w:rFonts w:asciiTheme="minorHAnsi" w:eastAsiaTheme="minorHAnsi" w:hAnsiTheme="minorHAnsi" w:cstheme="minorBidi"/>
          <w:sz w:val="22"/>
          <w:szCs w:val="22"/>
          <w:lang w:eastAsia="en-US"/>
        </w:rPr>
      </w:pPr>
    </w:p>
    <w:p w14:paraId="58108FB1" w14:textId="5351BCD4" w:rsidR="00A05665" w:rsidRDefault="00A05665" w:rsidP="00982C7B">
      <w:pPr>
        <w:spacing w:after="160" w:line="259" w:lineRule="auto"/>
        <w:rPr>
          <w:rFonts w:asciiTheme="minorHAnsi" w:eastAsiaTheme="minorHAnsi" w:hAnsiTheme="minorHAnsi" w:cstheme="minorBidi"/>
          <w:sz w:val="22"/>
          <w:szCs w:val="22"/>
          <w:lang w:eastAsia="en-US"/>
        </w:rPr>
      </w:pPr>
    </w:p>
    <w:p w14:paraId="0E6568DF" w14:textId="2B370392" w:rsidR="00A05665" w:rsidRDefault="00A05665" w:rsidP="00982C7B">
      <w:pPr>
        <w:spacing w:after="160" w:line="259" w:lineRule="auto"/>
        <w:rPr>
          <w:rFonts w:asciiTheme="minorHAnsi" w:eastAsiaTheme="minorHAnsi" w:hAnsiTheme="minorHAnsi" w:cstheme="minorBidi"/>
          <w:sz w:val="22"/>
          <w:szCs w:val="22"/>
          <w:lang w:eastAsia="en-US"/>
        </w:rPr>
      </w:pPr>
    </w:p>
    <w:p w14:paraId="6374F83E" w14:textId="13AA3EF1" w:rsidR="00A05665" w:rsidRDefault="00A05665" w:rsidP="00982C7B">
      <w:pPr>
        <w:spacing w:after="160" w:line="259" w:lineRule="auto"/>
        <w:rPr>
          <w:rFonts w:asciiTheme="minorHAnsi" w:eastAsiaTheme="minorHAnsi" w:hAnsiTheme="minorHAnsi" w:cstheme="minorBidi"/>
          <w:sz w:val="22"/>
          <w:szCs w:val="22"/>
          <w:lang w:eastAsia="en-US"/>
        </w:rPr>
      </w:pPr>
    </w:p>
    <w:p w14:paraId="19645C6F" w14:textId="4A66D661" w:rsidR="00A05665" w:rsidRDefault="00A05665" w:rsidP="00982C7B">
      <w:pPr>
        <w:spacing w:after="160" w:line="259" w:lineRule="auto"/>
        <w:rPr>
          <w:rFonts w:asciiTheme="minorHAnsi" w:eastAsiaTheme="minorHAnsi" w:hAnsiTheme="minorHAnsi" w:cstheme="minorBidi"/>
          <w:sz w:val="22"/>
          <w:szCs w:val="22"/>
          <w:lang w:eastAsia="en-US"/>
        </w:rPr>
      </w:pPr>
    </w:p>
    <w:p w14:paraId="3A3AD61B" w14:textId="71F2D172" w:rsidR="00A05665" w:rsidRDefault="00A05665" w:rsidP="00982C7B">
      <w:pPr>
        <w:spacing w:after="160" w:line="259" w:lineRule="auto"/>
        <w:rPr>
          <w:rFonts w:asciiTheme="minorHAnsi" w:eastAsiaTheme="minorHAnsi" w:hAnsiTheme="minorHAnsi" w:cstheme="minorBidi"/>
          <w:sz w:val="22"/>
          <w:szCs w:val="22"/>
          <w:lang w:eastAsia="en-US"/>
        </w:rPr>
      </w:pPr>
    </w:p>
    <w:p w14:paraId="7E34A418" w14:textId="5DDB9710" w:rsidR="00A05665" w:rsidRDefault="00A05665" w:rsidP="00982C7B">
      <w:pPr>
        <w:spacing w:after="160" w:line="259" w:lineRule="auto"/>
        <w:rPr>
          <w:rFonts w:asciiTheme="minorHAnsi" w:eastAsiaTheme="minorHAnsi" w:hAnsiTheme="minorHAnsi" w:cstheme="minorBidi"/>
          <w:sz w:val="22"/>
          <w:szCs w:val="22"/>
          <w:lang w:eastAsia="en-US"/>
        </w:rPr>
      </w:pPr>
    </w:p>
    <w:p w14:paraId="44882833"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367B138E"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2AA9FF10" w14:textId="77777777" w:rsidR="00A05665" w:rsidRPr="00982C7B" w:rsidRDefault="00A05665" w:rsidP="00982C7B">
      <w:pPr>
        <w:spacing w:after="160" w:line="259" w:lineRule="auto"/>
        <w:rPr>
          <w:rFonts w:asciiTheme="minorHAnsi" w:eastAsiaTheme="minorHAnsi" w:hAnsiTheme="minorHAnsi" w:cstheme="minorBidi"/>
          <w:sz w:val="22"/>
          <w:szCs w:val="22"/>
          <w:lang w:eastAsia="en-US"/>
        </w:rPr>
      </w:pPr>
    </w:p>
    <w:p w14:paraId="6E9AE86E"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47D3A4B1"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1D620753"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4BFB9A4"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A41B526"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53B513E2" w14:textId="77777777" w:rsidR="00A05665" w:rsidRPr="00982C7B" w:rsidRDefault="00A05665" w:rsidP="00A05665">
      <w:pPr>
        <w:spacing w:after="160" w:line="259" w:lineRule="auto"/>
        <w:rPr>
          <w:rFonts w:asciiTheme="minorHAnsi" w:eastAsiaTheme="minorHAnsi" w:hAnsiTheme="minorHAnsi" w:cstheme="minorBidi"/>
          <w:sz w:val="22"/>
          <w:szCs w:val="22"/>
          <w:lang w:eastAsia="en-US"/>
        </w:rPr>
      </w:pPr>
    </w:p>
    <w:p w14:paraId="64C8A83B" w14:textId="77777777" w:rsidR="00A05665" w:rsidRPr="00982C7B" w:rsidRDefault="00A05665" w:rsidP="00A05665">
      <w:pPr>
        <w:spacing w:after="160" w:line="259" w:lineRule="auto"/>
        <w:rPr>
          <w:rFonts w:asciiTheme="minorHAnsi" w:eastAsiaTheme="minorHAnsi" w:hAnsiTheme="minorHAnsi" w:cstheme="minorBidi"/>
          <w:sz w:val="22"/>
          <w:szCs w:val="22"/>
          <w:lang w:eastAsia="en-US"/>
        </w:rPr>
      </w:pPr>
    </w:p>
    <w:p w14:paraId="00EAC531" w14:textId="77777777" w:rsidR="00A05665" w:rsidRPr="00982C7B" w:rsidRDefault="00A05665" w:rsidP="00A05665">
      <w:pPr>
        <w:spacing w:after="160" w:line="259" w:lineRule="auto"/>
        <w:rPr>
          <w:rFonts w:asciiTheme="minorHAnsi" w:eastAsiaTheme="minorHAnsi" w:hAnsiTheme="minorHAnsi" w:cstheme="minorBidi"/>
          <w:sz w:val="22"/>
          <w:szCs w:val="22"/>
          <w:lang w:eastAsia="en-US"/>
        </w:rPr>
      </w:pPr>
      <w:r w:rsidRPr="00982C7B">
        <w:rPr>
          <w:rFonts w:asciiTheme="minorHAnsi" w:eastAsiaTheme="minorHAnsi" w:hAnsiTheme="minorHAnsi" w:cstheme="minorBidi"/>
          <w:sz w:val="22"/>
          <w:szCs w:val="22"/>
          <w:lang w:eastAsia="en-US"/>
        </w:rPr>
        <w:t xml:space="preserve">                                                          (ohne Maßstab)</w:t>
      </w:r>
    </w:p>
    <w:p w14:paraId="1DDE7A8E" w14:textId="77777777"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7B105261" w14:textId="6FDE7773" w:rsidR="00A05665" w:rsidRDefault="00A05665">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p w14:paraId="449965AC" w14:textId="4A243D7C" w:rsidR="00982C7B" w:rsidRDefault="00982C7B" w:rsidP="00982C7B">
      <w:pPr>
        <w:spacing w:after="160" w:line="259" w:lineRule="auto"/>
        <w:rPr>
          <w:rFonts w:asciiTheme="minorHAnsi" w:eastAsiaTheme="minorHAnsi" w:hAnsiTheme="minorHAnsi" w:cstheme="minorBidi"/>
          <w:sz w:val="22"/>
          <w:szCs w:val="22"/>
          <w:lang w:eastAsia="en-US"/>
        </w:rPr>
      </w:pPr>
    </w:p>
    <w:p w14:paraId="4A3B1861" w14:textId="00813EAA" w:rsidR="00A05665" w:rsidRDefault="00A05665" w:rsidP="00982C7B">
      <w:pPr>
        <w:spacing w:after="160" w:line="259" w:lineRule="auto"/>
        <w:rPr>
          <w:rFonts w:asciiTheme="minorHAnsi" w:eastAsiaTheme="minorHAnsi" w:hAnsiTheme="minorHAnsi" w:cstheme="minorBidi"/>
          <w:sz w:val="22"/>
          <w:szCs w:val="22"/>
          <w:lang w:eastAsia="en-US"/>
        </w:rPr>
      </w:pPr>
    </w:p>
    <w:p w14:paraId="0BEDED22" w14:textId="21DFD74E" w:rsidR="00A05665" w:rsidRDefault="00A05665" w:rsidP="00982C7B">
      <w:pPr>
        <w:spacing w:after="160" w:line="259" w:lineRule="auto"/>
        <w:rPr>
          <w:rFonts w:asciiTheme="minorHAnsi" w:eastAsiaTheme="minorHAnsi" w:hAnsiTheme="minorHAnsi" w:cstheme="minorBidi"/>
          <w:sz w:val="22"/>
          <w:szCs w:val="22"/>
          <w:lang w:eastAsia="en-US"/>
        </w:rPr>
      </w:pPr>
    </w:p>
    <w:p w14:paraId="688F5D2D" w14:textId="235388A1" w:rsidR="00A05665" w:rsidRDefault="00A05665" w:rsidP="00982C7B">
      <w:pPr>
        <w:spacing w:after="160" w:line="259" w:lineRule="auto"/>
        <w:rPr>
          <w:rFonts w:asciiTheme="minorHAnsi" w:eastAsiaTheme="minorHAnsi" w:hAnsiTheme="minorHAnsi" w:cstheme="minorBidi"/>
          <w:sz w:val="22"/>
          <w:szCs w:val="22"/>
          <w:lang w:eastAsia="en-US"/>
        </w:rPr>
      </w:pPr>
      <w:r>
        <w:rPr>
          <w:noProof/>
          <w:lang w:val="de-AT" w:eastAsia="de-AT"/>
        </w:rPr>
        <w:drawing>
          <wp:anchor distT="0" distB="0" distL="114300" distR="114300" simplePos="0" relativeHeight="251678720" behindDoc="0" locked="0" layoutInCell="1" allowOverlap="1" wp14:anchorId="3B36D1ED" wp14:editId="375E403A">
            <wp:simplePos x="0" y="0"/>
            <wp:positionH relativeFrom="margin">
              <wp:align>right</wp:align>
            </wp:positionH>
            <wp:positionV relativeFrom="paragraph">
              <wp:posOffset>13335</wp:posOffset>
            </wp:positionV>
            <wp:extent cx="5760720" cy="39058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905885"/>
                    </a:xfrm>
                    <a:prstGeom prst="rect">
                      <a:avLst/>
                    </a:prstGeom>
                  </pic:spPr>
                </pic:pic>
              </a:graphicData>
            </a:graphic>
          </wp:anchor>
        </w:drawing>
      </w:r>
    </w:p>
    <w:p w14:paraId="5EF67B69"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30E952D9" w14:textId="79951483" w:rsidR="00A05665" w:rsidRDefault="00A05665" w:rsidP="00982C7B">
      <w:pPr>
        <w:spacing w:after="160" w:line="259" w:lineRule="auto"/>
        <w:rPr>
          <w:rFonts w:asciiTheme="minorHAnsi" w:eastAsiaTheme="minorHAnsi" w:hAnsiTheme="minorHAnsi" w:cstheme="minorBidi"/>
          <w:sz w:val="22"/>
          <w:szCs w:val="22"/>
          <w:lang w:eastAsia="en-US"/>
        </w:rPr>
      </w:pPr>
    </w:p>
    <w:p w14:paraId="021C114C"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0EE218EF" w14:textId="10D8C15A" w:rsidR="00A05665" w:rsidRDefault="00A05665" w:rsidP="00982C7B">
      <w:pPr>
        <w:spacing w:after="160" w:line="259" w:lineRule="auto"/>
        <w:rPr>
          <w:rFonts w:asciiTheme="minorHAnsi" w:eastAsiaTheme="minorHAnsi" w:hAnsiTheme="minorHAnsi" w:cstheme="minorBidi"/>
          <w:sz w:val="22"/>
          <w:szCs w:val="22"/>
          <w:lang w:eastAsia="en-US"/>
        </w:rPr>
      </w:pPr>
    </w:p>
    <w:p w14:paraId="12E3352F" w14:textId="0F5EE5DF" w:rsidR="00A05665" w:rsidRDefault="00A05665" w:rsidP="00982C7B">
      <w:pPr>
        <w:spacing w:after="160" w:line="259" w:lineRule="auto"/>
        <w:rPr>
          <w:rFonts w:asciiTheme="minorHAnsi" w:eastAsiaTheme="minorHAnsi" w:hAnsiTheme="minorHAnsi" w:cstheme="minorBidi"/>
          <w:sz w:val="22"/>
          <w:szCs w:val="22"/>
          <w:lang w:eastAsia="en-US"/>
        </w:rPr>
      </w:pPr>
    </w:p>
    <w:p w14:paraId="317C13EF" w14:textId="7034DB0A" w:rsidR="00A05665" w:rsidRDefault="00A05665" w:rsidP="00982C7B">
      <w:pPr>
        <w:spacing w:after="160" w:line="259" w:lineRule="auto"/>
        <w:rPr>
          <w:rFonts w:asciiTheme="minorHAnsi" w:eastAsiaTheme="minorHAnsi" w:hAnsiTheme="minorHAnsi" w:cstheme="minorBidi"/>
          <w:sz w:val="22"/>
          <w:szCs w:val="22"/>
          <w:lang w:eastAsia="en-US"/>
        </w:rPr>
      </w:pPr>
    </w:p>
    <w:p w14:paraId="001572B9" w14:textId="537D5C02" w:rsidR="00A05665" w:rsidRDefault="00A05665" w:rsidP="00982C7B">
      <w:pPr>
        <w:spacing w:after="160" w:line="259" w:lineRule="auto"/>
        <w:rPr>
          <w:rFonts w:asciiTheme="minorHAnsi" w:eastAsiaTheme="minorHAnsi" w:hAnsiTheme="minorHAnsi" w:cstheme="minorBidi"/>
          <w:sz w:val="22"/>
          <w:szCs w:val="22"/>
          <w:lang w:eastAsia="en-US"/>
        </w:rPr>
      </w:pPr>
    </w:p>
    <w:p w14:paraId="51DECDD7"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41AEF649" w14:textId="77777777" w:rsidR="00A05665" w:rsidRDefault="00A05665" w:rsidP="00982C7B">
      <w:pPr>
        <w:spacing w:after="160" w:line="259" w:lineRule="auto"/>
        <w:rPr>
          <w:rFonts w:asciiTheme="minorHAnsi" w:eastAsiaTheme="minorHAnsi" w:hAnsiTheme="minorHAnsi" w:cstheme="minorBidi"/>
          <w:sz w:val="22"/>
          <w:szCs w:val="22"/>
          <w:lang w:eastAsia="en-US"/>
        </w:rPr>
      </w:pPr>
    </w:p>
    <w:p w14:paraId="702B2C8D" w14:textId="5189DB3F" w:rsidR="00A05665" w:rsidRDefault="00A05665" w:rsidP="00982C7B">
      <w:pPr>
        <w:spacing w:after="160" w:line="259" w:lineRule="auto"/>
        <w:rPr>
          <w:rFonts w:asciiTheme="minorHAnsi" w:eastAsiaTheme="minorHAnsi" w:hAnsiTheme="minorHAnsi" w:cstheme="minorBidi"/>
          <w:sz w:val="22"/>
          <w:szCs w:val="22"/>
          <w:lang w:eastAsia="en-US"/>
        </w:rPr>
      </w:pPr>
    </w:p>
    <w:p w14:paraId="58230FFD" w14:textId="6CBBD648" w:rsidR="00A05665" w:rsidRPr="00982C7B" w:rsidRDefault="00A05665" w:rsidP="00982C7B">
      <w:pPr>
        <w:spacing w:after="160" w:line="259" w:lineRule="auto"/>
        <w:rPr>
          <w:rFonts w:asciiTheme="minorHAnsi" w:eastAsiaTheme="minorHAnsi" w:hAnsiTheme="minorHAnsi" w:cstheme="minorBidi"/>
          <w:sz w:val="22"/>
          <w:szCs w:val="22"/>
          <w:lang w:eastAsia="en-US"/>
        </w:rPr>
      </w:pPr>
    </w:p>
    <w:p w14:paraId="3C35474E" w14:textId="3930897E"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62FD3CBF" w14:textId="5B2E43C4" w:rsidR="00982C7B" w:rsidRPr="00982C7B" w:rsidRDefault="00982C7B" w:rsidP="00982C7B">
      <w:pPr>
        <w:spacing w:after="160" w:line="259" w:lineRule="auto"/>
        <w:rPr>
          <w:rFonts w:asciiTheme="minorHAnsi" w:eastAsiaTheme="minorHAnsi" w:hAnsiTheme="minorHAnsi" w:cstheme="minorBidi"/>
          <w:sz w:val="22"/>
          <w:szCs w:val="22"/>
          <w:lang w:eastAsia="en-US"/>
        </w:rPr>
      </w:pPr>
    </w:p>
    <w:p w14:paraId="28105B2E" w14:textId="699655AD" w:rsidR="00982C7B" w:rsidRPr="00982C7B" w:rsidRDefault="00982C7B" w:rsidP="00982C7B">
      <w:pPr>
        <w:spacing w:after="160" w:line="259" w:lineRule="auto"/>
        <w:rPr>
          <w:rFonts w:asciiTheme="minorHAnsi" w:eastAsiaTheme="minorHAnsi" w:hAnsiTheme="minorHAnsi" w:cstheme="minorBidi"/>
          <w:sz w:val="22"/>
          <w:szCs w:val="22"/>
          <w:lang w:eastAsia="en-US"/>
        </w:rPr>
      </w:pPr>
      <w:r w:rsidRPr="00982C7B">
        <w:rPr>
          <w:rFonts w:asciiTheme="minorHAnsi" w:eastAsiaTheme="minorHAnsi" w:hAnsiTheme="minorHAnsi" w:cstheme="minorBidi"/>
          <w:sz w:val="22"/>
          <w:szCs w:val="22"/>
          <w:lang w:eastAsia="en-US"/>
        </w:rPr>
        <w:t xml:space="preserve">                                      (ohne Maßstab)</w:t>
      </w:r>
    </w:p>
    <w:p w14:paraId="4C0023CE" w14:textId="6A2BEC15" w:rsidR="001552E7" w:rsidRDefault="001552E7" w:rsidP="00D54CDD">
      <w:pPr>
        <w:jc w:val="both"/>
      </w:pPr>
    </w:p>
    <w:p w14:paraId="0886BA1F" w14:textId="35D2ABB9" w:rsidR="00757D3A" w:rsidRDefault="00757D3A" w:rsidP="00BF3D90">
      <w:pPr>
        <w:rPr>
          <w:rFonts w:ascii="Calibri" w:hAnsi="Calibri" w:cs="Arial"/>
          <w:szCs w:val="24"/>
        </w:rPr>
      </w:pPr>
    </w:p>
    <w:sectPr w:rsidR="00757D3A" w:rsidSect="009B4BF8">
      <w:headerReference w:type="default" r:id="rId21"/>
      <w:footerReference w:type="default" r:id="rId22"/>
      <w:pgSz w:w="11906" w:h="16838"/>
      <w:pgMar w:top="1399" w:right="1417" w:bottom="1134" w:left="1417"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7E35E" w14:textId="77777777" w:rsidR="00382595" w:rsidRDefault="00382595">
      <w:r>
        <w:separator/>
      </w:r>
    </w:p>
  </w:endnote>
  <w:endnote w:type="continuationSeparator" w:id="0">
    <w:p w14:paraId="4838D2D6" w14:textId="77777777" w:rsidR="00382595" w:rsidRDefault="0038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Ex BT">
    <w:panose1 w:val="020B0505020202020204"/>
    <w:charset w:val="00"/>
    <w:family w:val="swiss"/>
    <w:pitch w:val="variable"/>
    <w:sig w:usb0="00000087" w:usb1="00000000" w:usb2="00000000" w:usb3="00000000" w:csb0="0000001B" w:csb1="00000000"/>
  </w:font>
  <w:font w:name="Draft 12cp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460873"/>
      <w:docPartObj>
        <w:docPartGallery w:val="Page Numbers (Bottom of Page)"/>
        <w:docPartUnique/>
      </w:docPartObj>
    </w:sdtPr>
    <w:sdtEndPr/>
    <w:sdtContent>
      <w:sdt>
        <w:sdtPr>
          <w:id w:val="-1769616900"/>
          <w:docPartObj>
            <w:docPartGallery w:val="Page Numbers (Top of Page)"/>
            <w:docPartUnique/>
          </w:docPartObj>
        </w:sdtPr>
        <w:sdtEndPr/>
        <w:sdtContent>
          <w:p w14:paraId="7F50FAF7" w14:textId="44AA9BD3" w:rsidR="001022E3" w:rsidRDefault="001022E3">
            <w:pPr>
              <w:pStyle w:val="Fuzeile"/>
              <w:jc w:val="right"/>
            </w:pPr>
            <w:r>
              <w:t xml:space="preserve">Seite </w:t>
            </w:r>
            <w:r>
              <w:rPr>
                <w:b/>
                <w:bCs/>
                <w:szCs w:val="24"/>
              </w:rPr>
              <w:fldChar w:fldCharType="begin"/>
            </w:r>
            <w:r>
              <w:rPr>
                <w:b/>
                <w:bCs/>
              </w:rPr>
              <w:instrText>PAGE</w:instrText>
            </w:r>
            <w:r>
              <w:rPr>
                <w:b/>
                <w:bCs/>
                <w:szCs w:val="24"/>
              </w:rPr>
              <w:fldChar w:fldCharType="separate"/>
            </w:r>
            <w:r w:rsidR="0049749E">
              <w:rPr>
                <w:b/>
                <w:bCs/>
                <w:noProof/>
              </w:rPr>
              <w:t>3</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49749E">
              <w:rPr>
                <w:b/>
                <w:bCs/>
                <w:noProof/>
              </w:rPr>
              <w:t>26</w:t>
            </w:r>
            <w:r>
              <w:rPr>
                <w:b/>
                <w:bCs/>
                <w:szCs w:val="24"/>
              </w:rPr>
              <w:fldChar w:fldCharType="end"/>
            </w:r>
          </w:p>
        </w:sdtContent>
      </w:sdt>
    </w:sdtContent>
  </w:sdt>
  <w:p w14:paraId="249FC5A0" w14:textId="77777777" w:rsidR="001022E3" w:rsidRDefault="001022E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908164"/>
      <w:docPartObj>
        <w:docPartGallery w:val="Page Numbers (Bottom of Page)"/>
        <w:docPartUnique/>
      </w:docPartObj>
    </w:sdtPr>
    <w:sdtEndPr/>
    <w:sdtContent>
      <w:sdt>
        <w:sdtPr>
          <w:id w:val="1728636285"/>
          <w:docPartObj>
            <w:docPartGallery w:val="Page Numbers (Top of Page)"/>
            <w:docPartUnique/>
          </w:docPartObj>
        </w:sdtPr>
        <w:sdtEndPr/>
        <w:sdtContent>
          <w:p w14:paraId="573C41A9" w14:textId="3F11D5F9" w:rsidR="001022E3" w:rsidRDefault="001022E3">
            <w:pPr>
              <w:pStyle w:val="Fuzeile"/>
              <w:jc w:val="center"/>
            </w:pPr>
            <w:r>
              <w:t xml:space="preserve">Seite </w:t>
            </w:r>
            <w:r>
              <w:rPr>
                <w:b/>
                <w:bCs/>
                <w:szCs w:val="24"/>
              </w:rPr>
              <w:fldChar w:fldCharType="begin"/>
            </w:r>
            <w:r>
              <w:rPr>
                <w:b/>
                <w:bCs/>
              </w:rPr>
              <w:instrText>PAGE</w:instrText>
            </w:r>
            <w:r>
              <w:rPr>
                <w:b/>
                <w:bCs/>
                <w:szCs w:val="24"/>
              </w:rPr>
              <w:fldChar w:fldCharType="separate"/>
            </w:r>
            <w:r w:rsidR="0049749E">
              <w:rPr>
                <w:b/>
                <w:bCs/>
                <w:noProof/>
              </w:rPr>
              <w:t>4</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sidR="0049749E">
              <w:rPr>
                <w:b/>
                <w:bCs/>
                <w:noProof/>
              </w:rPr>
              <w:t>26</w:t>
            </w:r>
            <w:r>
              <w:rPr>
                <w:b/>
                <w:bCs/>
                <w:szCs w:val="24"/>
              </w:rPr>
              <w:fldChar w:fldCharType="end"/>
            </w:r>
          </w:p>
        </w:sdtContent>
      </w:sdt>
    </w:sdtContent>
  </w:sdt>
  <w:p w14:paraId="5DCD88E8" w14:textId="394CED66" w:rsidR="001022E3" w:rsidRPr="003626B6" w:rsidRDefault="001022E3">
    <w:pPr>
      <w:pStyle w:val="Fuzeile"/>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89099" w14:textId="77777777" w:rsidR="00382595" w:rsidRDefault="00382595">
      <w:r>
        <w:separator/>
      </w:r>
    </w:p>
  </w:footnote>
  <w:footnote w:type="continuationSeparator" w:id="0">
    <w:p w14:paraId="6B6B78DF" w14:textId="77777777" w:rsidR="00382595" w:rsidRDefault="0038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0A004" w14:textId="35947FAA" w:rsidR="001022E3" w:rsidRDefault="001022E3">
    <w:pPr>
      <w:pStyle w:val="Kopfzeile"/>
      <w:jc w:val="center"/>
    </w:pPr>
  </w:p>
  <w:p w14:paraId="0083C0B5" w14:textId="77777777" w:rsidR="001022E3" w:rsidRDefault="001022E3" w:rsidP="00ED3370">
    <w:pPr>
      <w:pStyle w:val="Kopfzeile"/>
      <w:rPr>
        <w:rStyle w:val="Seitenzah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013"/>
    <w:multiLevelType w:val="hybridMultilevel"/>
    <w:tmpl w:val="B3707944"/>
    <w:lvl w:ilvl="0" w:tplc="AF167904">
      <w:numFmt w:val="bullet"/>
      <w:lvlText w:val="-"/>
      <w:lvlJc w:val="left"/>
      <w:pPr>
        <w:ind w:left="1199" w:hanging="200"/>
      </w:pPr>
      <w:rPr>
        <w:rFonts w:ascii="Carlito" w:eastAsia="Carlito" w:hAnsi="Carlito" w:cs="Carlito" w:hint="default"/>
        <w:w w:val="101"/>
        <w:sz w:val="20"/>
        <w:szCs w:val="20"/>
        <w:lang w:val="de-DE" w:eastAsia="en-US" w:bidi="ar-SA"/>
      </w:rPr>
    </w:lvl>
    <w:lvl w:ilvl="1" w:tplc="2E6A1B6E">
      <w:numFmt w:val="bullet"/>
      <w:lvlText w:val="•"/>
      <w:lvlJc w:val="left"/>
      <w:pPr>
        <w:ind w:left="1798" w:hanging="200"/>
      </w:pPr>
      <w:rPr>
        <w:rFonts w:hint="default"/>
        <w:lang w:val="de-DE" w:eastAsia="en-US" w:bidi="ar-SA"/>
      </w:rPr>
    </w:lvl>
    <w:lvl w:ilvl="2" w:tplc="A93265D4">
      <w:numFmt w:val="bullet"/>
      <w:lvlText w:val="•"/>
      <w:lvlJc w:val="left"/>
      <w:pPr>
        <w:ind w:left="2396" w:hanging="200"/>
      </w:pPr>
      <w:rPr>
        <w:rFonts w:hint="default"/>
        <w:lang w:val="de-DE" w:eastAsia="en-US" w:bidi="ar-SA"/>
      </w:rPr>
    </w:lvl>
    <w:lvl w:ilvl="3" w:tplc="FEC6AE3A">
      <w:numFmt w:val="bullet"/>
      <w:lvlText w:val="•"/>
      <w:lvlJc w:val="left"/>
      <w:pPr>
        <w:ind w:left="2994" w:hanging="200"/>
      </w:pPr>
      <w:rPr>
        <w:rFonts w:hint="default"/>
        <w:lang w:val="de-DE" w:eastAsia="en-US" w:bidi="ar-SA"/>
      </w:rPr>
    </w:lvl>
    <w:lvl w:ilvl="4" w:tplc="652CD150">
      <w:numFmt w:val="bullet"/>
      <w:lvlText w:val="•"/>
      <w:lvlJc w:val="left"/>
      <w:pPr>
        <w:ind w:left="3592" w:hanging="200"/>
      </w:pPr>
      <w:rPr>
        <w:rFonts w:hint="default"/>
        <w:lang w:val="de-DE" w:eastAsia="en-US" w:bidi="ar-SA"/>
      </w:rPr>
    </w:lvl>
    <w:lvl w:ilvl="5" w:tplc="6C22AB4C">
      <w:numFmt w:val="bullet"/>
      <w:lvlText w:val="•"/>
      <w:lvlJc w:val="left"/>
      <w:pPr>
        <w:ind w:left="4190" w:hanging="200"/>
      </w:pPr>
      <w:rPr>
        <w:rFonts w:hint="default"/>
        <w:lang w:val="de-DE" w:eastAsia="en-US" w:bidi="ar-SA"/>
      </w:rPr>
    </w:lvl>
    <w:lvl w:ilvl="6" w:tplc="08EC8370">
      <w:numFmt w:val="bullet"/>
      <w:lvlText w:val="•"/>
      <w:lvlJc w:val="left"/>
      <w:pPr>
        <w:ind w:left="4788" w:hanging="200"/>
      </w:pPr>
      <w:rPr>
        <w:rFonts w:hint="default"/>
        <w:lang w:val="de-DE" w:eastAsia="en-US" w:bidi="ar-SA"/>
      </w:rPr>
    </w:lvl>
    <w:lvl w:ilvl="7" w:tplc="EDD8162C">
      <w:numFmt w:val="bullet"/>
      <w:lvlText w:val="•"/>
      <w:lvlJc w:val="left"/>
      <w:pPr>
        <w:ind w:left="5386" w:hanging="200"/>
      </w:pPr>
      <w:rPr>
        <w:rFonts w:hint="default"/>
        <w:lang w:val="de-DE" w:eastAsia="en-US" w:bidi="ar-SA"/>
      </w:rPr>
    </w:lvl>
    <w:lvl w:ilvl="8" w:tplc="0ABAEF78">
      <w:numFmt w:val="bullet"/>
      <w:lvlText w:val="•"/>
      <w:lvlJc w:val="left"/>
      <w:pPr>
        <w:ind w:left="5984" w:hanging="200"/>
      </w:pPr>
      <w:rPr>
        <w:rFonts w:hint="default"/>
        <w:lang w:val="de-DE" w:eastAsia="en-US" w:bidi="ar-SA"/>
      </w:rPr>
    </w:lvl>
  </w:abstractNum>
  <w:abstractNum w:abstractNumId="1" w15:restartNumberingAfterBreak="0">
    <w:nsid w:val="08706874"/>
    <w:multiLevelType w:val="hybridMultilevel"/>
    <w:tmpl w:val="6780FC26"/>
    <w:lvl w:ilvl="0" w:tplc="AB9CF542">
      <w:start w:val="3950"/>
      <w:numFmt w:val="bullet"/>
      <w:lvlText w:val="-"/>
      <w:lvlJc w:val="left"/>
      <w:pPr>
        <w:ind w:left="587" w:hanging="360"/>
      </w:pPr>
      <w:rPr>
        <w:rFonts w:ascii="Times New Roman" w:eastAsia="Carlito" w:hAnsi="Times New Roman" w:cs="Times New Roman" w:hint="default"/>
      </w:rPr>
    </w:lvl>
    <w:lvl w:ilvl="1" w:tplc="0C070003" w:tentative="1">
      <w:start w:val="1"/>
      <w:numFmt w:val="bullet"/>
      <w:lvlText w:val="o"/>
      <w:lvlJc w:val="left"/>
      <w:pPr>
        <w:ind w:left="1307" w:hanging="360"/>
      </w:pPr>
      <w:rPr>
        <w:rFonts w:ascii="Courier New" w:hAnsi="Courier New" w:cs="Courier New" w:hint="default"/>
      </w:rPr>
    </w:lvl>
    <w:lvl w:ilvl="2" w:tplc="0C070005" w:tentative="1">
      <w:start w:val="1"/>
      <w:numFmt w:val="bullet"/>
      <w:lvlText w:val=""/>
      <w:lvlJc w:val="left"/>
      <w:pPr>
        <w:ind w:left="2027" w:hanging="360"/>
      </w:pPr>
      <w:rPr>
        <w:rFonts w:ascii="Wingdings" w:hAnsi="Wingdings" w:hint="default"/>
      </w:rPr>
    </w:lvl>
    <w:lvl w:ilvl="3" w:tplc="0C070001" w:tentative="1">
      <w:start w:val="1"/>
      <w:numFmt w:val="bullet"/>
      <w:lvlText w:val=""/>
      <w:lvlJc w:val="left"/>
      <w:pPr>
        <w:ind w:left="2747" w:hanging="360"/>
      </w:pPr>
      <w:rPr>
        <w:rFonts w:ascii="Symbol" w:hAnsi="Symbol" w:hint="default"/>
      </w:rPr>
    </w:lvl>
    <w:lvl w:ilvl="4" w:tplc="0C070003" w:tentative="1">
      <w:start w:val="1"/>
      <w:numFmt w:val="bullet"/>
      <w:lvlText w:val="o"/>
      <w:lvlJc w:val="left"/>
      <w:pPr>
        <w:ind w:left="3467" w:hanging="360"/>
      </w:pPr>
      <w:rPr>
        <w:rFonts w:ascii="Courier New" w:hAnsi="Courier New" w:cs="Courier New" w:hint="default"/>
      </w:rPr>
    </w:lvl>
    <w:lvl w:ilvl="5" w:tplc="0C070005" w:tentative="1">
      <w:start w:val="1"/>
      <w:numFmt w:val="bullet"/>
      <w:lvlText w:val=""/>
      <w:lvlJc w:val="left"/>
      <w:pPr>
        <w:ind w:left="4187" w:hanging="360"/>
      </w:pPr>
      <w:rPr>
        <w:rFonts w:ascii="Wingdings" w:hAnsi="Wingdings" w:hint="default"/>
      </w:rPr>
    </w:lvl>
    <w:lvl w:ilvl="6" w:tplc="0C070001" w:tentative="1">
      <w:start w:val="1"/>
      <w:numFmt w:val="bullet"/>
      <w:lvlText w:val=""/>
      <w:lvlJc w:val="left"/>
      <w:pPr>
        <w:ind w:left="4907" w:hanging="360"/>
      </w:pPr>
      <w:rPr>
        <w:rFonts w:ascii="Symbol" w:hAnsi="Symbol" w:hint="default"/>
      </w:rPr>
    </w:lvl>
    <w:lvl w:ilvl="7" w:tplc="0C070003" w:tentative="1">
      <w:start w:val="1"/>
      <w:numFmt w:val="bullet"/>
      <w:lvlText w:val="o"/>
      <w:lvlJc w:val="left"/>
      <w:pPr>
        <w:ind w:left="5627" w:hanging="360"/>
      </w:pPr>
      <w:rPr>
        <w:rFonts w:ascii="Courier New" w:hAnsi="Courier New" w:cs="Courier New" w:hint="default"/>
      </w:rPr>
    </w:lvl>
    <w:lvl w:ilvl="8" w:tplc="0C070005" w:tentative="1">
      <w:start w:val="1"/>
      <w:numFmt w:val="bullet"/>
      <w:lvlText w:val=""/>
      <w:lvlJc w:val="left"/>
      <w:pPr>
        <w:ind w:left="6347" w:hanging="360"/>
      </w:pPr>
      <w:rPr>
        <w:rFonts w:ascii="Wingdings" w:hAnsi="Wingdings" w:hint="default"/>
      </w:rPr>
    </w:lvl>
  </w:abstractNum>
  <w:abstractNum w:abstractNumId="2" w15:restartNumberingAfterBreak="0">
    <w:nsid w:val="0AB57224"/>
    <w:multiLevelType w:val="hybridMultilevel"/>
    <w:tmpl w:val="5C103B6C"/>
    <w:lvl w:ilvl="0" w:tplc="029C5746">
      <w:start w:val="1"/>
      <w:numFmt w:val="decimal"/>
      <w:lvlText w:val="%1"/>
      <w:lvlJc w:val="left"/>
      <w:pPr>
        <w:ind w:left="181" w:hanging="149"/>
      </w:pPr>
      <w:rPr>
        <w:rFonts w:ascii="Carlito" w:eastAsia="Carlito" w:hAnsi="Carlito" w:cs="Carlito" w:hint="default"/>
        <w:w w:val="101"/>
        <w:sz w:val="20"/>
        <w:szCs w:val="20"/>
        <w:lang w:val="de-DE" w:eastAsia="en-US" w:bidi="ar-SA"/>
      </w:rPr>
    </w:lvl>
    <w:lvl w:ilvl="1" w:tplc="9CE0EC18">
      <w:numFmt w:val="bullet"/>
      <w:lvlText w:val="•"/>
      <w:lvlJc w:val="left"/>
      <w:pPr>
        <w:ind w:left="879" w:hanging="149"/>
      </w:pPr>
      <w:rPr>
        <w:rFonts w:hint="default"/>
        <w:lang w:val="de-DE" w:eastAsia="en-US" w:bidi="ar-SA"/>
      </w:rPr>
    </w:lvl>
    <w:lvl w:ilvl="2" w:tplc="DA7AFC82">
      <w:numFmt w:val="bullet"/>
      <w:lvlText w:val="•"/>
      <w:lvlJc w:val="left"/>
      <w:pPr>
        <w:ind w:left="1579" w:hanging="149"/>
      </w:pPr>
      <w:rPr>
        <w:rFonts w:hint="default"/>
        <w:lang w:val="de-DE" w:eastAsia="en-US" w:bidi="ar-SA"/>
      </w:rPr>
    </w:lvl>
    <w:lvl w:ilvl="3" w:tplc="9F68FD38">
      <w:numFmt w:val="bullet"/>
      <w:lvlText w:val="•"/>
      <w:lvlJc w:val="left"/>
      <w:pPr>
        <w:ind w:left="2279" w:hanging="149"/>
      </w:pPr>
      <w:rPr>
        <w:rFonts w:hint="default"/>
        <w:lang w:val="de-DE" w:eastAsia="en-US" w:bidi="ar-SA"/>
      </w:rPr>
    </w:lvl>
    <w:lvl w:ilvl="4" w:tplc="1BCA6D4E">
      <w:numFmt w:val="bullet"/>
      <w:lvlText w:val="•"/>
      <w:lvlJc w:val="left"/>
      <w:pPr>
        <w:ind w:left="2978" w:hanging="149"/>
      </w:pPr>
      <w:rPr>
        <w:rFonts w:hint="default"/>
        <w:lang w:val="de-DE" w:eastAsia="en-US" w:bidi="ar-SA"/>
      </w:rPr>
    </w:lvl>
    <w:lvl w:ilvl="5" w:tplc="CFB6FF72">
      <w:numFmt w:val="bullet"/>
      <w:lvlText w:val="•"/>
      <w:lvlJc w:val="left"/>
      <w:pPr>
        <w:ind w:left="3678" w:hanging="149"/>
      </w:pPr>
      <w:rPr>
        <w:rFonts w:hint="default"/>
        <w:lang w:val="de-DE" w:eastAsia="en-US" w:bidi="ar-SA"/>
      </w:rPr>
    </w:lvl>
    <w:lvl w:ilvl="6" w:tplc="7AFEE1C6">
      <w:numFmt w:val="bullet"/>
      <w:lvlText w:val="•"/>
      <w:lvlJc w:val="left"/>
      <w:pPr>
        <w:ind w:left="4378" w:hanging="149"/>
      </w:pPr>
      <w:rPr>
        <w:rFonts w:hint="default"/>
        <w:lang w:val="de-DE" w:eastAsia="en-US" w:bidi="ar-SA"/>
      </w:rPr>
    </w:lvl>
    <w:lvl w:ilvl="7" w:tplc="FC3AD628">
      <w:numFmt w:val="bullet"/>
      <w:lvlText w:val="•"/>
      <w:lvlJc w:val="left"/>
      <w:pPr>
        <w:ind w:left="5077" w:hanging="149"/>
      </w:pPr>
      <w:rPr>
        <w:rFonts w:hint="default"/>
        <w:lang w:val="de-DE" w:eastAsia="en-US" w:bidi="ar-SA"/>
      </w:rPr>
    </w:lvl>
    <w:lvl w:ilvl="8" w:tplc="4810DD46">
      <w:numFmt w:val="bullet"/>
      <w:lvlText w:val="•"/>
      <w:lvlJc w:val="left"/>
      <w:pPr>
        <w:ind w:left="5777" w:hanging="149"/>
      </w:pPr>
      <w:rPr>
        <w:rFonts w:hint="default"/>
        <w:lang w:val="de-DE" w:eastAsia="en-US" w:bidi="ar-SA"/>
      </w:rPr>
    </w:lvl>
  </w:abstractNum>
  <w:abstractNum w:abstractNumId="3" w15:restartNumberingAfterBreak="0">
    <w:nsid w:val="0FF846F2"/>
    <w:multiLevelType w:val="hybridMultilevel"/>
    <w:tmpl w:val="8092EC66"/>
    <w:lvl w:ilvl="0" w:tplc="B1323E96">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3A4B96"/>
    <w:multiLevelType w:val="multilevel"/>
    <w:tmpl w:val="6858870A"/>
    <w:lvl w:ilvl="0">
      <w:start w:val="1"/>
      <w:numFmt w:val="decimal"/>
      <w:lvlText w:val="%1"/>
      <w:lvlJc w:val="left"/>
      <w:pPr>
        <w:ind w:left="1185" w:hanging="327"/>
      </w:pPr>
      <w:rPr>
        <w:rFonts w:ascii="Arial" w:eastAsia="Arial" w:hAnsi="Arial" w:cs="Arial" w:hint="default"/>
        <w:b/>
        <w:bCs/>
        <w:w w:val="100"/>
        <w:sz w:val="33"/>
        <w:szCs w:val="33"/>
        <w:lang w:val="de-DE" w:eastAsia="en-US" w:bidi="ar-SA"/>
      </w:rPr>
    </w:lvl>
    <w:lvl w:ilvl="1">
      <w:start w:val="1"/>
      <w:numFmt w:val="decimal"/>
      <w:lvlText w:val="%1.%2"/>
      <w:lvlJc w:val="left"/>
      <w:pPr>
        <w:ind w:left="1342" w:hanging="502"/>
      </w:pPr>
      <w:rPr>
        <w:rFonts w:hint="default"/>
        <w:b/>
        <w:bCs/>
        <w:w w:val="102"/>
        <w:lang w:val="de-DE" w:eastAsia="en-US" w:bidi="ar-SA"/>
      </w:rPr>
    </w:lvl>
    <w:lvl w:ilvl="2">
      <w:start w:val="1"/>
      <w:numFmt w:val="decimal"/>
      <w:lvlText w:val="%1.%2.%3"/>
      <w:lvlJc w:val="left"/>
      <w:pPr>
        <w:ind w:left="1483" w:hanging="502"/>
      </w:pPr>
      <w:rPr>
        <w:rFonts w:ascii="Carlito" w:eastAsia="Carlito" w:hAnsi="Carlito" w:cs="Carlito" w:hint="default"/>
        <w:b/>
        <w:bCs/>
        <w:w w:val="102"/>
        <w:sz w:val="25"/>
        <w:szCs w:val="25"/>
        <w:lang w:val="de-DE" w:eastAsia="en-US" w:bidi="ar-SA"/>
      </w:rPr>
    </w:lvl>
    <w:lvl w:ilvl="3">
      <w:numFmt w:val="bullet"/>
      <w:lvlText w:val="-"/>
      <w:lvlJc w:val="left"/>
      <w:pPr>
        <w:ind w:left="1158" w:hanging="502"/>
      </w:pPr>
      <w:rPr>
        <w:rFonts w:ascii="Carlito" w:eastAsia="Carlito" w:hAnsi="Carlito" w:cs="Carlito" w:hint="default"/>
        <w:w w:val="101"/>
        <w:sz w:val="20"/>
        <w:szCs w:val="20"/>
        <w:lang w:val="de-DE" w:eastAsia="en-US" w:bidi="ar-SA"/>
      </w:rPr>
    </w:lvl>
    <w:lvl w:ilvl="4">
      <w:numFmt w:val="bullet"/>
      <w:lvlText w:val="•"/>
      <w:lvlJc w:val="left"/>
      <w:pPr>
        <w:ind w:left="1480" w:hanging="502"/>
      </w:pPr>
      <w:rPr>
        <w:rFonts w:hint="default"/>
        <w:lang w:val="de-DE" w:eastAsia="en-US" w:bidi="ar-SA"/>
      </w:rPr>
    </w:lvl>
    <w:lvl w:ilvl="5">
      <w:numFmt w:val="bullet"/>
      <w:lvlText w:val="•"/>
      <w:lvlJc w:val="left"/>
      <w:pPr>
        <w:ind w:left="1540" w:hanging="502"/>
      </w:pPr>
      <w:rPr>
        <w:rFonts w:hint="default"/>
        <w:lang w:val="de-DE" w:eastAsia="en-US" w:bidi="ar-SA"/>
      </w:rPr>
    </w:lvl>
    <w:lvl w:ilvl="6">
      <w:numFmt w:val="bullet"/>
      <w:lvlText w:val="•"/>
      <w:lvlJc w:val="left"/>
      <w:pPr>
        <w:ind w:left="3611" w:hanging="502"/>
      </w:pPr>
      <w:rPr>
        <w:rFonts w:hint="default"/>
        <w:lang w:val="de-DE" w:eastAsia="en-US" w:bidi="ar-SA"/>
      </w:rPr>
    </w:lvl>
    <w:lvl w:ilvl="7">
      <w:numFmt w:val="bullet"/>
      <w:lvlText w:val="•"/>
      <w:lvlJc w:val="left"/>
      <w:pPr>
        <w:ind w:left="5683" w:hanging="502"/>
      </w:pPr>
      <w:rPr>
        <w:rFonts w:hint="default"/>
        <w:lang w:val="de-DE" w:eastAsia="en-US" w:bidi="ar-SA"/>
      </w:rPr>
    </w:lvl>
    <w:lvl w:ilvl="8">
      <w:numFmt w:val="bullet"/>
      <w:lvlText w:val="•"/>
      <w:lvlJc w:val="left"/>
      <w:pPr>
        <w:ind w:left="7755" w:hanging="502"/>
      </w:pPr>
      <w:rPr>
        <w:rFonts w:hint="default"/>
        <w:lang w:val="de-DE" w:eastAsia="en-US" w:bidi="ar-SA"/>
      </w:rPr>
    </w:lvl>
  </w:abstractNum>
  <w:abstractNum w:abstractNumId="5" w15:restartNumberingAfterBreak="0">
    <w:nsid w:val="18DE2C15"/>
    <w:multiLevelType w:val="hybridMultilevel"/>
    <w:tmpl w:val="5DC4C6F8"/>
    <w:lvl w:ilvl="0" w:tplc="371A3F00">
      <w:start w:val="1"/>
      <w:numFmt w:val="bullet"/>
      <w:pStyle w:val="Listentext"/>
      <w:lvlText w:val=""/>
      <w:lvlJc w:val="left"/>
      <w:pPr>
        <w:ind w:left="717"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596196"/>
    <w:multiLevelType w:val="hybridMultilevel"/>
    <w:tmpl w:val="8092EC66"/>
    <w:lvl w:ilvl="0" w:tplc="B1323E96">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057BCF"/>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684D82"/>
    <w:multiLevelType w:val="hybridMultilevel"/>
    <w:tmpl w:val="76B4400A"/>
    <w:lvl w:ilvl="0" w:tplc="0E541BC2">
      <w:start w:val="1"/>
      <w:numFmt w:val="decimal"/>
      <w:lvlText w:val="%1"/>
      <w:lvlJc w:val="left"/>
      <w:pPr>
        <w:ind w:left="181" w:hanging="149"/>
      </w:pPr>
      <w:rPr>
        <w:rFonts w:ascii="Carlito" w:eastAsia="Carlito" w:hAnsi="Carlito" w:cs="Carlito" w:hint="default"/>
        <w:w w:val="101"/>
        <w:sz w:val="20"/>
        <w:szCs w:val="20"/>
        <w:lang w:val="de-DE" w:eastAsia="en-US" w:bidi="ar-SA"/>
      </w:rPr>
    </w:lvl>
    <w:lvl w:ilvl="1" w:tplc="5C2C74C6">
      <w:numFmt w:val="bullet"/>
      <w:lvlText w:val="•"/>
      <w:lvlJc w:val="left"/>
      <w:pPr>
        <w:ind w:left="879" w:hanging="149"/>
      </w:pPr>
      <w:rPr>
        <w:rFonts w:hint="default"/>
        <w:lang w:val="de-DE" w:eastAsia="en-US" w:bidi="ar-SA"/>
      </w:rPr>
    </w:lvl>
    <w:lvl w:ilvl="2" w:tplc="43B033EC">
      <w:numFmt w:val="bullet"/>
      <w:lvlText w:val="•"/>
      <w:lvlJc w:val="left"/>
      <w:pPr>
        <w:ind w:left="1579" w:hanging="149"/>
      </w:pPr>
      <w:rPr>
        <w:rFonts w:hint="default"/>
        <w:lang w:val="de-DE" w:eastAsia="en-US" w:bidi="ar-SA"/>
      </w:rPr>
    </w:lvl>
    <w:lvl w:ilvl="3" w:tplc="64BABF98">
      <w:numFmt w:val="bullet"/>
      <w:lvlText w:val="•"/>
      <w:lvlJc w:val="left"/>
      <w:pPr>
        <w:ind w:left="2279" w:hanging="149"/>
      </w:pPr>
      <w:rPr>
        <w:rFonts w:hint="default"/>
        <w:lang w:val="de-DE" w:eastAsia="en-US" w:bidi="ar-SA"/>
      </w:rPr>
    </w:lvl>
    <w:lvl w:ilvl="4" w:tplc="D0CCC84C">
      <w:numFmt w:val="bullet"/>
      <w:lvlText w:val="•"/>
      <w:lvlJc w:val="left"/>
      <w:pPr>
        <w:ind w:left="2978" w:hanging="149"/>
      </w:pPr>
      <w:rPr>
        <w:rFonts w:hint="default"/>
        <w:lang w:val="de-DE" w:eastAsia="en-US" w:bidi="ar-SA"/>
      </w:rPr>
    </w:lvl>
    <w:lvl w:ilvl="5" w:tplc="899463A8">
      <w:numFmt w:val="bullet"/>
      <w:lvlText w:val="•"/>
      <w:lvlJc w:val="left"/>
      <w:pPr>
        <w:ind w:left="3678" w:hanging="149"/>
      </w:pPr>
      <w:rPr>
        <w:rFonts w:hint="default"/>
        <w:lang w:val="de-DE" w:eastAsia="en-US" w:bidi="ar-SA"/>
      </w:rPr>
    </w:lvl>
    <w:lvl w:ilvl="6" w:tplc="88E2BB36">
      <w:numFmt w:val="bullet"/>
      <w:lvlText w:val="•"/>
      <w:lvlJc w:val="left"/>
      <w:pPr>
        <w:ind w:left="4378" w:hanging="149"/>
      </w:pPr>
      <w:rPr>
        <w:rFonts w:hint="default"/>
        <w:lang w:val="de-DE" w:eastAsia="en-US" w:bidi="ar-SA"/>
      </w:rPr>
    </w:lvl>
    <w:lvl w:ilvl="7" w:tplc="A378CA70">
      <w:numFmt w:val="bullet"/>
      <w:lvlText w:val="•"/>
      <w:lvlJc w:val="left"/>
      <w:pPr>
        <w:ind w:left="5077" w:hanging="149"/>
      </w:pPr>
      <w:rPr>
        <w:rFonts w:hint="default"/>
        <w:lang w:val="de-DE" w:eastAsia="en-US" w:bidi="ar-SA"/>
      </w:rPr>
    </w:lvl>
    <w:lvl w:ilvl="8" w:tplc="CA2A3EA6">
      <w:numFmt w:val="bullet"/>
      <w:lvlText w:val="•"/>
      <w:lvlJc w:val="left"/>
      <w:pPr>
        <w:ind w:left="5777" w:hanging="149"/>
      </w:pPr>
      <w:rPr>
        <w:rFonts w:hint="default"/>
        <w:lang w:val="de-DE" w:eastAsia="en-US" w:bidi="ar-SA"/>
      </w:rPr>
    </w:lvl>
  </w:abstractNum>
  <w:abstractNum w:abstractNumId="9" w15:restartNumberingAfterBreak="0">
    <w:nsid w:val="24225D15"/>
    <w:multiLevelType w:val="multilevel"/>
    <w:tmpl w:val="18B680DC"/>
    <w:lvl w:ilvl="0">
      <w:start w:val="2"/>
      <w:numFmt w:val="decimal"/>
      <w:lvlText w:val="%1"/>
      <w:lvlJc w:val="left"/>
      <w:pPr>
        <w:ind w:left="1472" w:hanging="632"/>
      </w:pPr>
      <w:rPr>
        <w:rFonts w:hint="default"/>
        <w:lang w:val="de-DE" w:eastAsia="en-US" w:bidi="ar-SA"/>
      </w:rPr>
    </w:lvl>
    <w:lvl w:ilvl="1">
      <w:start w:val="12"/>
      <w:numFmt w:val="decimal"/>
      <w:lvlText w:val="%1.%2"/>
      <w:lvlJc w:val="left"/>
      <w:pPr>
        <w:ind w:left="1472" w:hanging="632"/>
      </w:pPr>
      <w:rPr>
        <w:rFonts w:ascii="Carlito" w:eastAsia="Carlito" w:hAnsi="Carlito" w:cs="Carlito" w:hint="default"/>
        <w:b/>
        <w:bCs/>
        <w:w w:val="102"/>
        <w:sz w:val="25"/>
        <w:szCs w:val="25"/>
        <w:lang w:val="de-DE" w:eastAsia="en-US" w:bidi="ar-SA"/>
      </w:rPr>
    </w:lvl>
    <w:lvl w:ilvl="2">
      <w:numFmt w:val="bullet"/>
      <w:lvlText w:val="•"/>
      <w:lvlJc w:val="left"/>
      <w:pPr>
        <w:ind w:left="3563" w:hanging="632"/>
      </w:pPr>
      <w:rPr>
        <w:rFonts w:hint="default"/>
        <w:lang w:val="de-DE" w:eastAsia="en-US" w:bidi="ar-SA"/>
      </w:rPr>
    </w:lvl>
    <w:lvl w:ilvl="3">
      <w:numFmt w:val="bullet"/>
      <w:lvlText w:val="•"/>
      <w:lvlJc w:val="left"/>
      <w:pPr>
        <w:ind w:left="4605" w:hanging="632"/>
      </w:pPr>
      <w:rPr>
        <w:rFonts w:hint="default"/>
        <w:lang w:val="de-DE" w:eastAsia="en-US" w:bidi="ar-SA"/>
      </w:rPr>
    </w:lvl>
    <w:lvl w:ilvl="4">
      <w:numFmt w:val="bullet"/>
      <w:lvlText w:val="•"/>
      <w:lvlJc w:val="left"/>
      <w:pPr>
        <w:ind w:left="5647" w:hanging="632"/>
      </w:pPr>
      <w:rPr>
        <w:rFonts w:hint="default"/>
        <w:lang w:val="de-DE" w:eastAsia="en-US" w:bidi="ar-SA"/>
      </w:rPr>
    </w:lvl>
    <w:lvl w:ilvl="5">
      <w:numFmt w:val="bullet"/>
      <w:lvlText w:val="•"/>
      <w:lvlJc w:val="left"/>
      <w:pPr>
        <w:ind w:left="6689" w:hanging="632"/>
      </w:pPr>
      <w:rPr>
        <w:rFonts w:hint="default"/>
        <w:lang w:val="de-DE" w:eastAsia="en-US" w:bidi="ar-SA"/>
      </w:rPr>
    </w:lvl>
    <w:lvl w:ilvl="6">
      <w:numFmt w:val="bullet"/>
      <w:lvlText w:val="•"/>
      <w:lvlJc w:val="left"/>
      <w:pPr>
        <w:ind w:left="7731" w:hanging="632"/>
      </w:pPr>
      <w:rPr>
        <w:rFonts w:hint="default"/>
        <w:lang w:val="de-DE" w:eastAsia="en-US" w:bidi="ar-SA"/>
      </w:rPr>
    </w:lvl>
    <w:lvl w:ilvl="7">
      <w:numFmt w:val="bullet"/>
      <w:lvlText w:val="•"/>
      <w:lvlJc w:val="left"/>
      <w:pPr>
        <w:ind w:left="8773" w:hanging="632"/>
      </w:pPr>
      <w:rPr>
        <w:rFonts w:hint="default"/>
        <w:lang w:val="de-DE" w:eastAsia="en-US" w:bidi="ar-SA"/>
      </w:rPr>
    </w:lvl>
    <w:lvl w:ilvl="8">
      <w:numFmt w:val="bullet"/>
      <w:lvlText w:val="•"/>
      <w:lvlJc w:val="left"/>
      <w:pPr>
        <w:ind w:left="9815" w:hanging="632"/>
      </w:pPr>
      <w:rPr>
        <w:rFonts w:hint="default"/>
        <w:lang w:val="de-DE" w:eastAsia="en-US" w:bidi="ar-SA"/>
      </w:rPr>
    </w:lvl>
  </w:abstractNum>
  <w:abstractNum w:abstractNumId="10" w15:restartNumberingAfterBreak="0">
    <w:nsid w:val="276453E9"/>
    <w:multiLevelType w:val="hybridMultilevel"/>
    <w:tmpl w:val="BBC041C8"/>
    <w:lvl w:ilvl="0" w:tplc="7CFC7566">
      <w:start w:val="3950"/>
      <w:numFmt w:val="bullet"/>
      <w:pStyle w:val="ListentextTabelle"/>
      <w:lvlText w:val="-"/>
      <w:lvlJc w:val="left"/>
      <w:pPr>
        <w:ind w:left="947" w:hanging="360"/>
      </w:pPr>
      <w:rPr>
        <w:rFonts w:ascii="Times New Roman" w:eastAsia="Carlito" w:hAnsi="Times New Roman" w:cs="Times New Roman"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11" w15:restartNumberingAfterBreak="0">
    <w:nsid w:val="35413BC3"/>
    <w:multiLevelType w:val="hybridMultilevel"/>
    <w:tmpl w:val="B842663C"/>
    <w:lvl w:ilvl="0" w:tplc="9F6A47D6">
      <w:numFmt w:val="bullet"/>
      <w:lvlText w:val="-"/>
      <w:lvlJc w:val="left"/>
      <w:pPr>
        <w:ind w:left="1104" w:hanging="200"/>
      </w:pPr>
      <w:rPr>
        <w:rFonts w:ascii="Carlito" w:eastAsia="Carlito" w:hAnsi="Carlito" w:cs="Carlito" w:hint="default"/>
        <w:w w:val="101"/>
        <w:sz w:val="20"/>
        <w:szCs w:val="20"/>
        <w:lang w:val="de-DE" w:eastAsia="en-US" w:bidi="ar-SA"/>
      </w:rPr>
    </w:lvl>
    <w:lvl w:ilvl="1" w:tplc="43E2BB7C">
      <w:numFmt w:val="bullet"/>
      <w:lvlText w:val="•"/>
      <w:lvlJc w:val="left"/>
      <w:pPr>
        <w:ind w:left="1707" w:hanging="200"/>
      </w:pPr>
      <w:rPr>
        <w:rFonts w:hint="default"/>
        <w:lang w:val="de-DE" w:eastAsia="en-US" w:bidi="ar-SA"/>
      </w:rPr>
    </w:lvl>
    <w:lvl w:ilvl="2" w:tplc="0F3E366C">
      <w:numFmt w:val="bullet"/>
      <w:lvlText w:val="•"/>
      <w:lvlJc w:val="left"/>
      <w:pPr>
        <w:ind w:left="2315" w:hanging="200"/>
      </w:pPr>
      <w:rPr>
        <w:rFonts w:hint="default"/>
        <w:lang w:val="de-DE" w:eastAsia="en-US" w:bidi="ar-SA"/>
      </w:rPr>
    </w:lvl>
    <w:lvl w:ilvl="3" w:tplc="38987460">
      <w:numFmt w:val="bullet"/>
      <w:lvlText w:val="•"/>
      <w:lvlJc w:val="left"/>
      <w:pPr>
        <w:ind w:left="2923" w:hanging="200"/>
      </w:pPr>
      <w:rPr>
        <w:rFonts w:hint="default"/>
        <w:lang w:val="de-DE" w:eastAsia="en-US" w:bidi="ar-SA"/>
      </w:rPr>
    </w:lvl>
    <w:lvl w:ilvl="4" w:tplc="F112F11C">
      <w:numFmt w:val="bullet"/>
      <w:lvlText w:val="•"/>
      <w:lvlJc w:val="left"/>
      <w:pPr>
        <w:ind w:left="3530" w:hanging="200"/>
      </w:pPr>
      <w:rPr>
        <w:rFonts w:hint="default"/>
        <w:lang w:val="de-DE" w:eastAsia="en-US" w:bidi="ar-SA"/>
      </w:rPr>
    </w:lvl>
    <w:lvl w:ilvl="5" w:tplc="6A26BE98">
      <w:numFmt w:val="bullet"/>
      <w:lvlText w:val="•"/>
      <w:lvlJc w:val="left"/>
      <w:pPr>
        <w:ind w:left="4138" w:hanging="200"/>
      </w:pPr>
      <w:rPr>
        <w:rFonts w:hint="default"/>
        <w:lang w:val="de-DE" w:eastAsia="en-US" w:bidi="ar-SA"/>
      </w:rPr>
    </w:lvl>
    <w:lvl w:ilvl="6" w:tplc="5542331C">
      <w:numFmt w:val="bullet"/>
      <w:lvlText w:val="•"/>
      <w:lvlJc w:val="left"/>
      <w:pPr>
        <w:ind w:left="4746" w:hanging="200"/>
      </w:pPr>
      <w:rPr>
        <w:rFonts w:hint="default"/>
        <w:lang w:val="de-DE" w:eastAsia="en-US" w:bidi="ar-SA"/>
      </w:rPr>
    </w:lvl>
    <w:lvl w:ilvl="7" w:tplc="14C060F2">
      <w:numFmt w:val="bullet"/>
      <w:lvlText w:val="•"/>
      <w:lvlJc w:val="left"/>
      <w:pPr>
        <w:ind w:left="5353" w:hanging="200"/>
      </w:pPr>
      <w:rPr>
        <w:rFonts w:hint="default"/>
        <w:lang w:val="de-DE" w:eastAsia="en-US" w:bidi="ar-SA"/>
      </w:rPr>
    </w:lvl>
    <w:lvl w:ilvl="8" w:tplc="783AC1AE">
      <w:numFmt w:val="bullet"/>
      <w:lvlText w:val="•"/>
      <w:lvlJc w:val="left"/>
      <w:pPr>
        <w:ind w:left="5961" w:hanging="200"/>
      </w:pPr>
      <w:rPr>
        <w:rFonts w:hint="default"/>
        <w:lang w:val="de-DE" w:eastAsia="en-US" w:bidi="ar-SA"/>
      </w:rPr>
    </w:lvl>
  </w:abstractNum>
  <w:abstractNum w:abstractNumId="12" w15:restartNumberingAfterBreak="0">
    <w:nsid w:val="355D635B"/>
    <w:multiLevelType w:val="hybridMultilevel"/>
    <w:tmpl w:val="F0AEE26C"/>
    <w:lvl w:ilvl="0" w:tplc="06F67CA0">
      <w:start w:val="1"/>
      <w:numFmt w:val="decimal"/>
      <w:lvlText w:val="%1"/>
      <w:lvlJc w:val="left"/>
      <w:pPr>
        <w:ind w:left="32" w:hanging="149"/>
      </w:pPr>
      <w:rPr>
        <w:rFonts w:ascii="Carlito" w:eastAsia="Carlito" w:hAnsi="Carlito" w:cs="Carlito" w:hint="default"/>
        <w:w w:val="101"/>
        <w:sz w:val="20"/>
        <w:szCs w:val="20"/>
        <w:lang w:val="de-DE" w:eastAsia="en-US" w:bidi="ar-SA"/>
      </w:rPr>
    </w:lvl>
    <w:lvl w:ilvl="1" w:tplc="9C667504">
      <w:numFmt w:val="bullet"/>
      <w:lvlText w:val="•"/>
      <w:lvlJc w:val="left"/>
      <w:pPr>
        <w:ind w:left="753" w:hanging="149"/>
      </w:pPr>
      <w:rPr>
        <w:rFonts w:hint="default"/>
        <w:lang w:val="de-DE" w:eastAsia="en-US" w:bidi="ar-SA"/>
      </w:rPr>
    </w:lvl>
    <w:lvl w:ilvl="2" w:tplc="B61E344E">
      <w:numFmt w:val="bullet"/>
      <w:lvlText w:val="•"/>
      <w:lvlJc w:val="left"/>
      <w:pPr>
        <w:ind w:left="1467" w:hanging="149"/>
      </w:pPr>
      <w:rPr>
        <w:rFonts w:hint="default"/>
        <w:lang w:val="de-DE" w:eastAsia="en-US" w:bidi="ar-SA"/>
      </w:rPr>
    </w:lvl>
    <w:lvl w:ilvl="3" w:tplc="F93638C8">
      <w:numFmt w:val="bullet"/>
      <w:lvlText w:val="•"/>
      <w:lvlJc w:val="left"/>
      <w:pPr>
        <w:ind w:left="2181" w:hanging="149"/>
      </w:pPr>
      <w:rPr>
        <w:rFonts w:hint="default"/>
        <w:lang w:val="de-DE" w:eastAsia="en-US" w:bidi="ar-SA"/>
      </w:rPr>
    </w:lvl>
    <w:lvl w:ilvl="4" w:tplc="9D9E2E4C">
      <w:numFmt w:val="bullet"/>
      <w:lvlText w:val="•"/>
      <w:lvlJc w:val="left"/>
      <w:pPr>
        <w:ind w:left="2894" w:hanging="149"/>
      </w:pPr>
      <w:rPr>
        <w:rFonts w:hint="default"/>
        <w:lang w:val="de-DE" w:eastAsia="en-US" w:bidi="ar-SA"/>
      </w:rPr>
    </w:lvl>
    <w:lvl w:ilvl="5" w:tplc="6C20787E">
      <w:numFmt w:val="bullet"/>
      <w:lvlText w:val="•"/>
      <w:lvlJc w:val="left"/>
      <w:pPr>
        <w:ind w:left="3608" w:hanging="149"/>
      </w:pPr>
      <w:rPr>
        <w:rFonts w:hint="default"/>
        <w:lang w:val="de-DE" w:eastAsia="en-US" w:bidi="ar-SA"/>
      </w:rPr>
    </w:lvl>
    <w:lvl w:ilvl="6" w:tplc="03F2C3A2">
      <w:numFmt w:val="bullet"/>
      <w:lvlText w:val="•"/>
      <w:lvlJc w:val="left"/>
      <w:pPr>
        <w:ind w:left="4322" w:hanging="149"/>
      </w:pPr>
      <w:rPr>
        <w:rFonts w:hint="default"/>
        <w:lang w:val="de-DE" w:eastAsia="en-US" w:bidi="ar-SA"/>
      </w:rPr>
    </w:lvl>
    <w:lvl w:ilvl="7" w:tplc="A3A09E9A">
      <w:numFmt w:val="bullet"/>
      <w:lvlText w:val="•"/>
      <w:lvlJc w:val="left"/>
      <w:pPr>
        <w:ind w:left="5035" w:hanging="149"/>
      </w:pPr>
      <w:rPr>
        <w:rFonts w:hint="default"/>
        <w:lang w:val="de-DE" w:eastAsia="en-US" w:bidi="ar-SA"/>
      </w:rPr>
    </w:lvl>
    <w:lvl w:ilvl="8" w:tplc="23A48CC6">
      <w:numFmt w:val="bullet"/>
      <w:lvlText w:val="•"/>
      <w:lvlJc w:val="left"/>
      <w:pPr>
        <w:ind w:left="5749" w:hanging="149"/>
      </w:pPr>
      <w:rPr>
        <w:rFonts w:hint="default"/>
        <w:lang w:val="de-DE" w:eastAsia="en-US" w:bidi="ar-SA"/>
      </w:rPr>
    </w:lvl>
  </w:abstractNum>
  <w:abstractNum w:abstractNumId="13" w15:restartNumberingAfterBreak="0">
    <w:nsid w:val="38304F6A"/>
    <w:multiLevelType w:val="multilevel"/>
    <w:tmpl w:val="1A3E1B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D400731"/>
    <w:multiLevelType w:val="hybridMultilevel"/>
    <w:tmpl w:val="63BEFF94"/>
    <w:lvl w:ilvl="0" w:tplc="19345C28">
      <w:start w:val="1"/>
      <w:numFmt w:val="bullet"/>
      <w:pStyle w:val="AufzhlungP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01991"/>
    <w:multiLevelType w:val="hybridMultilevel"/>
    <w:tmpl w:val="26AC1C56"/>
    <w:lvl w:ilvl="0" w:tplc="67FA7940">
      <w:numFmt w:val="bullet"/>
      <w:lvlText w:val="-"/>
      <w:lvlJc w:val="left"/>
      <w:pPr>
        <w:ind w:left="356" w:hanging="200"/>
      </w:pPr>
      <w:rPr>
        <w:rFonts w:ascii="Carlito" w:eastAsia="Carlito" w:hAnsi="Carlito" w:cs="Carlito" w:hint="default"/>
        <w:w w:val="101"/>
        <w:sz w:val="20"/>
        <w:szCs w:val="20"/>
        <w:lang w:val="de-DE" w:eastAsia="en-US" w:bidi="ar-SA"/>
      </w:rPr>
    </w:lvl>
    <w:lvl w:ilvl="1" w:tplc="0C1604CC">
      <w:numFmt w:val="bullet"/>
      <w:lvlText w:val="•"/>
      <w:lvlJc w:val="left"/>
      <w:pPr>
        <w:ind w:left="1042" w:hanging="200"/>
      </w:pPr>
      <w:rPr>
        <w:rFonts w:hint="default"/>
        <w:lang w:val="de-DE" w:eastAsia="en-US" w:bidi="ar-SA"/>
      </w:rPr>
    </w:lvl>
    <w:lvl w:ilvl="2" w:tplc="5CB052B2">
      <w:numFmt w:val="bullet"/>
      <w:lvlText w:val="•"/>
      <w:lvlJc w:val="left"/>
      <w:pPr>
        <w:ind w:left="1724" w:hanging="200"/>
      </w:pPr>
      <w:rPr>
        <w:rFonts w:hint="default"/>
        <w:lang w:val="de-DE" w:eastAsia="en-US" w:bidi="ar-SA"/>
      </w:rPr>
    </w:lvl>
    <w:lvl w:ilvl="3" w:tplc="09A8F00A">
      <w:numFmt w:val="bullet"/>
      <w:lvlText w:val="•"/>
      <w:lvlJc w:val="left"/>
      <w:pPr>
        <w:ind w:left="2406" w:hanging="200"/>
      </w:pPr>
      <w:rPr>
        <w:rFonts w:hint="default"/>
        <w:lang w:val="de-DE" w:eastAsia="en-US" w:bidi="ar-SA"/>
      </w:rPr>
    </w:lvl>
    <w:lvl w:ilvl="4" w:tplc="6526EA46">
      <w:numFmt w:val="bullet"/>
      <w:lvlText w:val="•"/>
      <w:lvlJc w:val="left"/>
      <w:pPr>
        <w:ind w:left="3088" w:hanging="200"/>
      </w:pPr>
      <w:rPr>
        <w:rFonts w:hint="default"/>
        <w:lang w:val="de-DE" w:eastAsia="en-US" w:bidi="ar-SA"/>
      </w:rPr>
    </w:lvl>
    <w:lvl w:ilvl="5" w:tplc="042C704E">
      <w:numFmt w:val="bullet"/>
      <w:lvlText w:val="•"/>
      <w:lvlJc w:val="left"/>
      <w:pPr>
        <w:ind w:left="3770" w:hanging="200"/>
      </w:pPr>
      <w:rPr>
        <w:rFonts w:hint="default"/>
        <w:lang w:val="de-DE" w:eastAsia="en-US" w:bidi="ar-SA"/>
      </w:rPr>
    </w:lvl>
    <w:lvl w:ilvl="6" w:tplc="FC7263E2">
      <w:numFmt w:val="bullet"/>
      <w:lvlText w:val="•"/>
      <w:lvlJc w:val="left"/>
      <w:pPr>
        <w:ind w:left="4452" w:hanging="200"/>
      </w:pPr>
      <w:rPr>
        <w:rFonts w:hint="default"/>
        <w:lang w:val="de-DE" w:eastAsia="en-US" w:bidi="ar-SA"/>
      </w:rPr>
    </w:lvl>
    <w:lvl w:ilvl="7" w:tplc="72B4F5AC">
      <w:numFmt w:val="bullet"/>
      <w:lvlText w:val="•"/>
      <w:lvlJc w:val="left"/>
      <w:pPr>
        <w:ind w:left="5134" w:hanging="200"/>
      </w:pPr>
      <w:rPr>
        <w:rFonts w:hint="default"/>
        <w:lang w:val="de-DE" w:eastAsia="en-US" w:bidi="ar-SA"/>
      </w:rPr>
    </w:lvl>
    <w:lvl w:ilvl="8" w:tplc="74BEFC70">
      <w:numFmt w:val="bullet"/>
      <w:lvlText w:val="•"/>
      <w:lvlJc w:val="left"/>
      <w:pPr>
        <w:ind w:left="5816" w:hanging="200"/>
      </w:pPr>
      <w:rPr>
        <w:rFonts w:hint="default"/>
        <w:lang w:val="de-DE" w:eastAsia="en-US" w:bidi="ar-SA"/>
      </w:rPr>
    </w:lvl>
  </w:abstractNum>
  <w:abstractNum w:abstractNumId="16" w15:restartNumberingAfterBreak="0">
    <w:nsid w:val="43500D53"/>
    <w:multiLevelType w:val="hybridMultilevel"/>
    <w:tmpl w:val="BF9098C2"/>
    <w:lvl w:ilvl="0" w:tplc="B4104544">
      <w:start w:val="1"/>
      <w:numFmt w:val="decimal"/>
      <w:lvlText w:val="%1"/>
      <w:lvlJc w:val="left"/>
      <w:pPr>
        <w:ind w:left="181" w:hanging="149"/>
      </w:pPr>
      <w:rPr>
        <w:rFonts w:ascii="Carlito" w:eastAsia="Carlito" w:hAnsi="Carlito" w:cs="Carlito" w:hint="default"/>
        <w:w w:val="101"/>
        <w:sz w:val="20"/>
        <w:szCs w:val="20"/>
        <w:lang w:val="de-DE" w:eastAsia="en-US" w:bidi="ar-SA"/>
      </w:rPr>
    </w:lvl>
    <w:lvl w:ilvl="1" w:tplc="9DAA2A12">
      <w:numFmt w:val="bullet"/>
      <w:lvlText w:val="•"/>
      <w:lvlJc w:val="left"/>
      <w:pPr>
        <w:ind w:left="879" w:hanging="149"/>
      </w:pPr>
      <w:rPr>
        <w:rFonts w:hint="default"/>
        <w:lang w:val="de-DE" w:eastAsia="en-US" w:bidi="ar-SA"/>
      </w:rPr>
    </w:lvl>
    <w:lvl w:ilvl="2" w:tplc="48C63CCE">
      <w:numFmt w:val="bullet"/>
      <w:lvlText w:val="•"/>
      <w:lvlJc w:val="left"/>
      <w:pPr>
        <w:ind w:left="1579" w:hanging="149"/>
      </w:pPr>
      <w:rPr>
        <w:rFonts w:hint="default"/>
        <w:lang w:val="de-DE" w:eastAsia="en-US" w:bidi="ar-SA"/>
      </w:rPr>
    </w:lvl>
    <w:lvl w:ilvl="3" w:tplc="0BA62B26">
      <w:numFmt w:val="bullet"/>
      <w:lvlText w:val="•"/>
      <w:lvlJc w:val="left"/>
      <w:pPr>
        <w:ind w:left="2279" w:hanging="149"/>
      </w:pPr>
      <w:rPr>
        <w:rFonts w:hint="default"/>
        <w:lang w:val="de-DE" w:eastAsia="en-US" w:bidi="ar-SA"/>
      </w:rPr>
    </w:lvl>
    <w:lvl w:ilvl="4" w:tplc="DBDAB3F4">
      <w:numFmt w:val="bullet"/>
      <w:lvlText w:val="•"/>
      <w:lvlJc w:val="left"/>
      <w:pPr>
        <w:ind w:left="2978" w:hanging="149"/>
      </w:pPr>
      <w:rPr>
        <w:rFonts w:hint="default"/>
        <w:lang w:val="de-DE" w:eastAsia="en-US" w:bidi="ar-SA"/>
      </w:rPr>
    </w:lvl>
    <w:lvl w:ilvl="5" w:tplc="21A65EA6">
      <w:numFmt w:val="bullet"/>
      <w:lvlText w:val="•"/>
      <w:lvlJc w:val="left"/>
      <w:pPr>
        <w:ind w:left="3678" w:hanging="149"/>
      </w:pPr>
      <w:rPr>
        <w:rFonts w:hint="default"/>
        <w:lang w:val="de-DE" w:eastAsia="en-US" w:bidi="ar-SA"/>
      </w:rPr>
    </w:lvl>
    <w:lvl w:ilvl="6" w:tplc="9ACC3164">
      <w:numFmt w:val="bullet"/>
      <w:lvlText w:val="•"/>
      <w:lvlJc w:val="left"/>
      <w:pPr>
        <w:ind w:left="4378" w:hanging="149"/>
      </w:pPr>
      <w:rPr>
        <w:rFonts w:hint="default"/>
        <w:lang w:val="de-DE" w:eastAsia="en-US" w:bidi="ar-SA"/>
      </w:rPr>
    </w:lvl>
    <w:lvl w:ilvl="7" w:tplc="35A08158">
      <w:numFmt w:val="bullet"/>
      <w:lvlText w:val="•"/>
      <w:lvlJc w:val="left"/>
      <w:pPr>
        <w:ind w:left="5077" w:hanging="149"/>
      </w:pPr>
      <w:rPr>
        <w:rFonts w:hint="default"/>
        <w:lang w:val="de-DE" w:eastAsia="en-US" w:bidi="ar-SA"/>
      </w:rPr>
    </w:lvl>
    <w:lvl w:ilvl="8" w:tplc="91607F5A">
      <w:numFmt w:val="bullet"/>
      <w:lvlText w:val="•"/>
      <w:lvlJc w:val="left"/>
      <w:pPr>
        <w:ind w:left="5777" w:hanging="149"/>
      </w:pPr>
      <w:rPr>
        <w:rFonts w:hint="default"/>
        <w:lang w:val="de-DE" w:eastAsia="en-US" w:bidi="ar-SA"/>
      </w:rPr>
    </w:lvl>
  </w:abstractNum>
  <w:abstractNum w:abstractNumId="17" w15:restartNumberingAfterBreak="0">
    <w:nsid w:val="4AB411B1"/>
    <w:multiLevelType w:val="multilevel"/>
    <w:tmpl w:val="ACFCF02E"/>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98553D"/>
    <w:multiLevelType w:val="multilevel"/>
    <w:tmpl w:val="7CECC72E"/>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19" w15:restartNumberingAfterBreak="0">
    <w:nsid w:val="5B076C81"/>
    <w:multiLevelType w:val="hybridMultilevel"/>
    <w:tmpl w:val="CA7EC286"/>
    <w:lvl w:ilvl="0" w:tplc="14FEC60E">
      <w:start w:val="1"/>
      <w:numFmt w:val="decimal"/>
      <w:lvlText w:val="%1"/>
      <w:lvlJc w:val="left"/>
      <w:pPr>
        <w:ind w:left="181" w:hanging="149"/>
      </w:pPr>
      <w:rPr>
        <w:rFonts w:ascii="Carlito" w:eastAsia="Carlito" w:hAnsi="Carlito" w:cs="Carlito" w:hint="default"/>
        <w:w w:val="101"/>
        <w:sz w:val="20"/>
        <w:szCs w:val="20"/>
        <w:lang w:val="de-DE" w:eastAsia="en-US" w:bidi="ar-SA"/>
      </w:rPr>
    </w:lvl>
    <w:lvl w:ilvl="1" w:tplc="91AE231C">
      <w:numFmt w:val="bullet"/>
      <w:lvlText w:val="•"/>
      <w:lvlJc w:val="left"/>
      <w:pPr>
        <w:ind w:left="879" w:hanging="149"/>
      </w:pPr>
      <w:rPr>
        <w:rFonts w:hint="default"/>
        <w:lang w:val="de-DE" w:eastAsia="en-US" w:bidi="ar-SA"/>
      </w:rPr>
    </w:lvl>
    <w:lvl w:ilvl="2" w:tplc="396A00D4">
      <w:numFmt w:val="bullet"/>
      <w:lvlText w:val="•"/>
      <w:lvlJc w:val="left"/>
      <w:pPr>
        <w:ind w:left="1579" w:hanging="149"/>
      </w:pPr>
      <w:rPr>
        <w:rFonts w:hint="default"/>
        <w:lang w:val="de-DE" w:eastAsia="en-US" w:bidi="ar-SA"/>
      </w:rPr>
    </w:lvl>
    <w:lvl w:ilvl="3" w:tplc="1A36E8FE">
      <w:numFmt w:val="bullet"/>
      <w:lvlText w:val="•"/>
      <w:lvlJc w:val="left"/>
      <w:pPr>
        <w:ind w:left="2279" w:hanging="149"/>
      </w:pPr>
      <w:rPr>
        <w:rFonts w:hint="default"/>
        <w:lang w:val="de-DE" w:eastAsia="en-US" w:bidi="ar-SA"/>
      </w:rPr>
    </w:lvl>
    <w:lvl w:ilvl="4" w:tplc="E29ACA0E">
      <w:numFmt w:val="bullet"/>
      <w:lvlText w:val="•"/>
      <w:lvlJc w:val="left"/>
      <w:pPr>
        <w:ind w:left="2978" w:hanging="149"/>
      </w:pPr>
      <w:rPr>
        <w:rFonts w:hint="default"/>
        <w:lang w:val="de-DE" w:eastAsia="en-US" w:bidi="ar-SA"/>
      </w:rPr>
    </w:lvl>
    <w:lvl w:ilvl="5" w:tplc="14F0882C">
      <w:numFmt w:val="bullet"/>
      <w:lvlText w:val="•"/>
      <w:lvlJc w:val="left"/>
      <w:pPr>
        <w:ind w:left="3678" w:hanging="149"/>
      </w:pPr>
      <w:rPr>
        <w:rFonts w:hint="default"/>
        <w:lang w:val="de-DE" w:eastAsia="en-US" w:bidi="ar-SA"/>
      </w:rPr>
    </w:lvl>
    <w:lvl w:ilvl="6" w:tplc="9CDE8586">
      <w:numFmt w:val="bullet"/>
      <w:lvlText w:val="•"/>
      <w:lvlJc w:val="left"/>
      <w:pPr>
        <w:ind w:left="4378" w:hanging="149"/>
      </w:pPr>
      <w:rPr>
        <w:rFonts w:hint="default"/>
        <w:lang w:val="de-DE" w:eastAsia="en-US" w:bidi="ar-SA"/>
      </w:rPr>
    </w:lvl>
    <w:lvl w:ilvl="7" w:tplc="D81C466C">
      <w:numFmt w:val="bullet"/>
      <w:lvlText w:val="•"/>
      <w:lvlJc w:val="left"/>
      <w:pPr>
        <w:ind w:left="5077" w:hanging="149"/>
      </w:pPr>
      <w:rPr>
        <w:rFonts w:hint="default"/>
        <w:lang w:val="de-DE" w:eastAsia="en-US" w:bidi="ar-SA"/>
      </w:rPr>
    </w:lvl>
    <w:lvl w:ilvl="8" w:tplc="F440D992">
      <w:numFmt w:val="bullet"/>
      <w:lvlText w:val="•"/>
      <w:lvlJc w:val="left"/>
      <w:pPr>
        <w:ind w:left="5777" w:hanging="149"/>
      </w:pPr>
      <w:rPr>
        <w:rFonts w:hint="default"/>
        <w:lang w:val="de-DE" w:eastAsia="en-US" w:bidi="ar-SA"/>
      </w:rPr>
    </w:lvl>
  </w:abstractNum>
  <w:abstractNum w:abstractNumId="20" w15:restartNumberingAfterBreak="0">
    <w:nsid w:val="5B66108D"/>
    <w:multiLevelType w:val="multilevel"/>
    <w:tmpl w:val="00EA6C3E"/>
    <w:lvl w:ilvl="0">
      <w:start w:val="1"/>
      <w:numFmt w:val="decimal"/>
      <w:lvlText w:val="%1"/>
      <w:lvlJc w:val="left"/>
      <w:pPr>
        <w:ind w:left="1192" w:hanging="347"/>
      </w:pPr>
      <w:rPr>
        <w:rFonts w:ascii="Arial" w:eastAsia="Arial" w:hAnsi="Arial" w:cs="Arial" w:hint="default"/>
        <w:b/>
        <w:bCs/>
        <w:w w:val="102"/>
        <w:sz w:val="25"/>
        <w:szCs w:val="25"/>
        <w:lang w:val="de-DE" w:eastAsia="en-US" w:bidi="ar-SA"/>
      </w:rPr>
    </w:lvl>
    <w:lvl w:ilvl="1">
      <w:start w:val="1"/>
      <w:numFmt w:val="decimal"/>
      <w:lvlText w:val="%1.%2"/>
      <w:lvlJc w:val="left"/>
      <w:pPr>
        <w:ind w:left="1577" w:hanging="491"/>
      </w:pPr>
      <w:rPr>
        <w:rFonts w:ascii="Arial" w:eastAsia="Arial" w:hAnsi="Arial" w:cs="Arial" w:hint="default"/>
        <w:w w:val="100"/>
        <w:sz w:val="22"/>
        <w:szCs w:val="22"/>
        <w:lang w:val="de-DE" w:eastAsia="en-US" w:bidi="ar-SA"/>
      </w:rPr>
    </w:lvl>
    <w:lvl w:ilvl="2">
      <w:start w:val="1"/>
      <w:numFmt w:val="decimal"/>
      <w:lvlText w:val="%1.%2.%3"/>
      <w:lvlJc w:val="left"/>
      <w:pPr>
        <w:ind w:left="2068" w:hanging="676"/>
      </w:pPr>
      <w:rPr>
        <w:rFonts w:ascii="Arial" w:eastAsia="Arial" w:hAnsi="Arial" w:cs="Arial" w:hint="default"/>
        <w:w w:val="100"/>
        <w:sz w:val="22"/>
        <w:szCs w:val="22"/>
        <w:lang w:val="de-DE" w:eastAsia="en-US" w:bidi="ar-SA"/>
      </w:rPr>
    </w:lvl>
    <w:lvl w:ilvl="3">
      <w:numFmt w:val="bullet"/>
      <w:lvlText w:val="•"/>
      <w:lvlJc w:val="left"/>
      <w:pPr>
        <w:ind w:left="2000" w:hanging="676"/>
      </w:pPr>
      <w:rPr>
        <w:rFonts w:hint="default"/>
        <w:lang w:val="de-DE" w:eastAsia="en-US" w:bidi="ar-SA"/>
      </w:rPr>
    </w:lvl>
    <w:lvl w:ilvl="4">
      <w:numFmt w:val="bullet"/>
      <w:lvlText w:val="•"/>
      <w:lvlJc w:val="left"/>
      <w:pPr>
        <w:ind w:left="2060" w:hanging="676"/>
      </w:pPr>
      <w:rPr>
        <w:rFonts w:hint="default"/>
        <w:lang w:val="de-DE" w:eastAsia="en-US" w:bidi="ar-SA"/>
      </w:rPr>
    </w:lvl>
    <w:lvl w:ilvl="5">
      <w:numFmt w:val="bullet"/>
      <w:lvlText w:val="•"/>
      <w:lvlJc w:val="left"/>
      <w:pPr>
        <w:ind w:left="3699" w:hanging="676"/>
      </w:pPr>
      <w:rPr>
        <w:rFonts w:hint="default"/>
        <w:lang w:val="de-DE" w:eastAsia="en-US" w:bidi="ar-SA"/>
      </w:rPr>
    </w:lvl>
    <w:lvl w:ilvl="6">
      <w:numFmt w:val="bullet"/>
      <w:lvlText w:val="•"/>
      <w:lvlJc w:val="left"/>
      <w:pPr>
        <w:ind w:left="5339" w:hanging="676"/>
      </w:pPr>
      <w:rPr>
        <w:rFonts w:hint="default"/>
        <w:lang w:val="de-DE" w:eastAsia="en-US" w:bidi="ar-SA"/>
      </w:rPr>
    </w:lvl>
    <w:lvl w:ilvl="7">
      <w:numFmt w:val="bullet"/>
      <w:lvlText w:val="•"/>
      <w:lvlJc w:val="left"/>
      <w:pPr>
        <w:ind w:left="6979" w:hanging="676"/>
      </w:pPr>
      <w:rPr>
        <w:rFonts w:hint="default"/>
        <w:lang w:val="de-DE" w:eastAsia="en-US" w:bidi="ar-SA"/>
      </w:rPr>
    </w:lvl>
    <w:lvl w:ilvl="8">
      <w:numFmt w:val="bullet"/>
      <w:lvlText w:val="•"/>
      <w:lvlJc w:val="left"/>
      <w:pPr>
        <w:ind w:left="8619" w:hanging="676"/>
      </w:pPr>
      <w:rPr>
        <w:rFonts w:hint="default"/>
        <w:lang w:val="de-DE" w:eastAsia="en-US" w:bidi="ar-SA"/>
      </w:rPr>
    </w:lvl>
  </w:abstractNum>
  <w:abstractNum w:abstractNumId="21" w15:restartNumberingAfterBreak="0">
    <w:nsid w:val="5EE96228"/>
    <w:multiLevelType w:val="multilevel"/>
    <w:tmpl w:val="08B6B386"/>
    <w:lvl w:ilvl="0">
      <w:start w:val="2"/>
      <w:numFmt w:val="decimal"/>
      <w:lvlText w:val="%1."/>
      <w:lvlJc w:val="left"/>
      <w:pPr>
        <w:ind w:left="360" w:hanging="360"/>
      </w:pPr>
      <w:rPr>
        <w:rFonts w:ascii="Arial" w:eastAsia="Times New Roman" w:hAnsi="Arial" w:cs="Times New Roman" w:hint="default"/>
      </w:rPr>
    </w:lvl>
    <w:lvl w:ilvl="1">
      <w:start w:val="9"/>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2A13A0"/>
    <w:multiLevelType w:val="hybridMultilevel"/>
    <w:tmpl w:val="4626B0AE"/>
    <w:lvl w:ilvl="0" w:tplc="7B3E8900">
      <w:start w:val="1"/>
      <w:numFmt w:val="decimal"/>
      <w:lvlText w:val="%1"/>
      <w:lvlJc w:val="left"/>
      <w:pPr>
        <w:ind w:left="35" w:hanging="149"/>
      </w:pPr>
      <w:rPr>
        <w:rFonts w:ascii="Carlito" w:eastAsia="Carlito" w:hAnsi="Carlito" w:cs="Carlito" w:hint="default"/>
        <w:w w:val="101"/>
        <w:sz w:val="20"/>
        <w:szCs w:val="20"/>
        <w:lang w:val="de-DE" w:eastAsia="en-US" w:bidi="ar-SA"/>
      </w:rPr>
    </w:lvl>
    <w:lvl w:ilvl="1" w:tplc="68A28908">
      <w:numFmt w:val="bullet"/>
      <w:lvlText w:val="•"/>
      <w:lvlJc w:val="left"/>
      <w:pPr>
        <w:ind w:left="754" w:hanging="149"/>
      </w:pPr>
      <w:rPr>
        <w:rFonts w:hint="default"/>
        <w:lang w:val="de-DE" w:eastAsia="en-US" w:bidi="ar-SA"/>
      </w:rPr>
    </w:lvl>
    <w:lvl w:ilvl="2" w:tplc="714A8BEE">
      <w:numFmt w:val="bullet"/>
      <w:lvlText w:val="•"/>
      <w:lvlJc w:val="left"/>
      <w:pPr>
        <w:ind w:left="1468" w:hanging="149"/>
      </w:pPr>
      <w:rPr>
        <w:rFonts w:hint="default"/>
        <w:lang w:val="de-DE" w:eastAsia="en-US" w:bidi="ar-SA"/>
      </w:rPr>
    </w:lvl>
    <w:lvl w:ilvl="3" w:tplc="BCF8ED48">
      <w:numFmt w:val="bullet"/>
      <w:lvlText w:val="•"/>
      <w:lvlJc w:val="left"/>
      <w:pPr>
        <w:ind w:left="2182" w:hanging="149"/>
      </w:pPr>
      <w:rPr>
        <w:rFonts w:hint="default"/>
        <w:lang w:val="de-DE" w:eastAsia="en-US" w:bidi="ar-SA"/>
      </w:rPr>
    </w:lvl>
    <w:lvl w:ilvl="4" w:tplc="AAE82B30">
      <w:numFmt w:val="bullet"/>
      <w:lvlText w:val="•"/>
      <w:lvlJc w:val="left"/>
      <w:pPr>
        <w:ind w:left="2896" w:hanging="149"/>
      </w:pPr>
      <w:rPr>
        <w:rFonts w:hint="default"/>
        <w:lang w:val="de-DE" w:eastAsia="en-US" w:bidi="ar-SA"/>
      </w:rPr>
    </w:lvl>
    <w:lvl w:ilvl="5" w:tplc="4ACC0CD8">
      <w:numFmt w:val="bullet"/>
      <w:lvlText w:val="•"/>
      <w:lvlJc w:val="left"/>
      <w:pPr>
        <w:ind w:left="3610" w:hanging="149"/>
      </w:pPr>
      <w:rPr>
        <w:rFonts w:hint="default"/>
        <w:lang w:val="de-DE" w:eastAsia="en-US" w:bidi="ar-SA"/>
      </w:rPr>
    </w:lvl>
    <w:lvl w:ilvl="6" w:tplc="3D207396">
      <w:numFmt w:val="bullet"/>
      <w:lvlText w:val="•"/>
      <w:lvlJc w:val="left"/>
      <w:pPr>
        <w:ind w:left="4324" w:hanging="149"/>
      </w:pPr>
      <w:rPr>
        <w:rFonts w:hint="default"/>
        <w:lang w:val="de-DE" w:eastAsia="en-US" w:bidi="ar-SA"/>
      </w:rPr>
    </w:lvl>
    <w:lvl w:ilvl="7" w:tplc="DCE8428C">
      <w:numFmt w:val="bullet"/>
      <w:lvlText w:val="•"/>
      <w:lvlJc w:val="left"/>
      <w:pPr>
        <w:ind w:left="5038" w:hanging="149"/>
      </w:pPr>
      <w:rPr>
        <w:rFonts w:hint="default"/>
        <w:lang w:val="de-DE" w:eastAsia="en-US" w:bidi="ar-SA"/>
      </w:rPr>
    </w:lvl>
    <w:lvl w:ilvl="8" w:tplc="7466D496">
      <w:numFmt w:val="bullet"/>
      <w:lvlText w:val="•"/>
      <w:lvlJc w:val="left"/>
      <w:pPr>
        <w:ind w:left="5752" w:hanging="149"/>
      </w:pPr>
      <w:rPr>
        <w:rFonts w:hint="default"/>
        <w:lang w:val="de-DE" w:eastAsia="en-US" w:bidi="ar-SA"/>
      </w:rPr>
    </w:lvl>
  </w:abstractNum>
  <w:abstractNum w:abstractNumId="23" w15:restartNumberingAfterBreak="0">
    <w:nsid w:val="67671756"/>
    <w:multiLevelType w:val="multilevel"/>
    <w:tmpl w:val="03ECCB0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F4A3ED3"/>
    <w:multiLevelType w:val="multilevel"/>
    <w:tmpl w:val="2398BF1E"/>
    <w:lvl w:ilvl="0">
      <w:start w:val="2"/>
      <w:numFmt w:val="decimal"/>
      <w:lvlText w:val="%1"/>
      <w:lvlJc w:val="left"/>
      <w:pPr>
        <w:ind w:left="1342" w:hanging="502"/>
      </w:pPr>
      <w:rPr>
        <w:rFonts w:hint="default"/>
        <w:lang w:val="de-DE" w:eastAsia="en-US" w:bidi="ar-SA"/>
      </w:rPr>
    </w:lvl>
    <w:lvl w:ilvl="1">
      <w:start w:val="7"/>
      <w:numFmt w:val="decimal"/>
      <w:lvlText w:val="%1.%2"/>
      <w:lvlJc w:val="left"/>
      <w:pPr>
        <w:ind w:left="1342" w:hanging="502"/>
      </w:pPr>
      <w:rPr>
        <w:rFonts w:ascii="Carlito" w:eastAsia="Carlito" w:hAnsi="Carlito" w:cs="Carlito" w:hint="default"/>
        <w:b/>
        <w:bCs/>
        <w:w w:val="102"/>
        <w:sz w:val="25"/>
        <w:szCs w:val="25"/>
        <w:lang w:val="de-DE" w:eastAsia="en-US" w:bidi="ar-SA"/>
      </w:rPr>
    </w:lvl>
    <w:lvl w:ilvl="2">
      <w:start w:val="1"/>
      <w:numFmt w:val="decimal"/>
      <w:lvlText w:val="%1.%2.%3."/>
      <w:lvlJc w:val="left"/>
      <w:pPr>
        <w:ind w:left="1609" w:hanging="769"/>
      </w:pPr>
      <w:rPr>
        <w:rFonts w:ascii="Carlito" w:eastAsia="Carlito" w:hAnsi="Carlito" w:cs="Carlito" w:hint="default"/>
        <w:b/>
        <w:bCs/>
        <w:w w:val="102"/>
        <w:sz w:val="25"/>
        <w:szCs w:val="25"/>
        <w:lang w:val="de-DE" w:eastAsia="en-US" w:bidi="ar-SA"/>
      </w:rPr>
    </w:lvl>
    <w:lvl w:ilvl="3">
      <w:numFmt w:val="bullet"/>
      <w:lvlText w:val="•"/>
      <w:lvlJc w:val="left"/>
      <w:pPr>
        <w:ind w:left="3888" w:hanging="769"/>
      </w:pPr>
      <w:rPr>
        <w:rFonts w:hint="default"/>
        <w:lang w:val="de-DE" w:eastAsia="en-US" w:bidi="ar-SA"/>
      </w:rPr>
    </w:lvl>
    <w:lvl w:ilvl="4">
      <w:numFmt w:val="bullet"/>
      <w:lvlText w:val="•"/>
      <w:lvlJc w:val="left"/>
      <w:pPr>
        <w:ind w:left="5033" w:hanging="769"/>
      </w:pPr>
      <w:rPr>
        <w:rFonts w:hint="default"/>
        <w:lang w:val="de-DE" w:eastAsia="en-US" w:bidi="ar-SA"/>
      </w:rPr>
    </w:lvl>
    <w:lvl w:ilvl="5">
      <w:numFmt w:val="bullet"/>
      <w:lvlText w:val="•"/>
      <w:lvlJc w:val="left"/>
      <w:pPr>
        <w:ind w:left="6177" w:hanging="769"/>
      </w:pPr>
      <w:rPr>
        <w:rFonts w:hint="default"/>
        <w:lang w:val="de-DE" w:eastAsia="en-US" w:bidi="ar-SA"/>
      </w:rPr>
    </w:lvl>
    <w:lvl w:ilvl="6">
      <w:numFmt w:val="bullet"/>
      <w:lvlText w:val="•"/>
      <w:lvlJc w:val="left"/>
      <w:pPr>
        <w:ind w:left="7321" w:hanging="769"/>
      </w:pPr>
      <w:rPr>
        <w:rFonts w:hint="default"/>
        <w:lang w:val="de-DE" w:eastAsia="en-US" w:bidi="ar-SA"/>
      </w:rPr>
    </w:lvl>
    <w:lvl w:ilvl="7">
      <w:numFmt w:val="bullet"/>
      <w:lvlText w:val="•"/>
      <w:lvlJc w:val="left"/>
      <w:pPr>
        <w:ind w:left="8466" w:hanging="769"/>
      </w:pPr>
      <w:rPr>
        <w:rFonts w:hint="default"/>
        <w:lang w:val="de-DE" w:eastAsia="en-US" w:bidi="ar-SA"/>
      </w:rPr>
    </w:lvl>
    <w:lvl w:ilvl="8">
      <w:numFmt w:val="bullet"/>
      <w:lvlText w:val="•"/>
      <w:lvlJc w:val="left"/>
      <w:pPr>
        <w:ind w:left="9610" w:hanging="769"/>
      </w:pPr>
      <w:rPr>
        <w:rFonts w:hint="default"/>
        <w:lang w:val="de-DE" w:eastAsia="en-US" w:bidi="ar-SA"/>
      </w:rPr>
    </w:lvl>
  </w:abstractNum>
  <w:abstractNum w:abstractNumId="25" w15:restartNumberingAfterBreak="0">
    <w:nsid w:val="7C9F23E6"/>
    <w:multiLevelType w:val="hybridMultilevel"/>
    <w:tmpl w:val="DB969354"/>
    <w:lvl w:ilvl="0" w:tplc="88A8201A">
      <w:start w:val="1"/>
      <w:numFmt w:val="decimal"/>
      <w:lvlText w:val="%1"/>
      <w:lvlJc w:val="left"/>
      <w:pPr>
        <w:ind w:left="32" w:hanging="149"/>
      </w:pPr>
      <w:rPr>
        <w:rFonts w:ascii="Carlito" w:eastAsia="Carlito" w:hAnsi="Carlito" w:cs="Carlito" w:hint="default"/>
        <w:w w:val="101"/>
        <w:sz w:val="20"/>
        <w:szCs w:val="20"/>
        <w:lang w:val="de-DE" w:eastAsia="en-US" w:bidi="ar-SA"/>
      </w:rPr>
    </w:lvl>
    <w:lvl w:ilvl="1" w:tplc="F47E3162">
      <w:numFmt w:val="bullet"/>
      <w:lvlText w:val="•"/>
      <w:lvlJc w:val="left"/>
      <w:pPr>
        <w:ind w:left="753" w:hanging="149"/>
      </w:pPr>
      <w:rPr>
        <w:rFonts w:hint="default"/>
        <w:lang w:val="de-DE" w:eastAsia="en-US" w:bidi="ar-SA"/>
      </w:rPr>
    </w:lvl>
    <w:lvl w:ilvl="2" w:tplc="D46CB8A2">
      <w:numFmt w:val="bullet"/>
      <w:lvlText w:val="•"/>
      <w:lvlJc w:val="left"/>
      <w:pPr>
        <w:ind w:left="1467" w:hanging="149"/>
      </w:pPr>
      <w:rPr>
        <w:rFonts w:hint="default"/>
        <w:lang w:val="de-DE" w:eastAsia="en-US" w:bidi="ar-SA"/>
      </w:rPr>
    </w:lvl>
    <w:lvl w:ilvl="3" w:tplc="C2E66DA0">
      <w:numFmt w:val="bullet"/>
      <w:lvlText w:val="•"/>
      <w:lvlJc w:val="left"/>
      <w:pPr>
        <w:ind w:left="2181" w:hanging="149"/>
      </w:pPr>
      <w:rPr>
        <w:rFonts w:hint="default"/>
        <w:lang w:val="de-DE" w:eastAsia="en-US" w:bidi="ar-SA"/>
      </w:rPr>
    </w:lvl>
    <w:lvl w:ilvl="4" w:tplc="0AF48EBA">
      <w:numFmt w:val="bullet"/>
      <w:lvlText w:val="•"/>
      <w:lvlJc w:val="left"/>
      <w:pPr>
        <w:ind w:left="2894" w:hanging="149"/>
      </w:pPr>
      <w:rPr>
        <w:rFonts w:hint="default"/>
        <w:lang w:val="de-DE" w:eastAsia="en-US" w:bidi="ar-SA"/>
      </w:rPr>
    </w:lvl>
    <w:lvl w:ilvl="5" w:tplc="1BA85314">
      <w:numFmt w:val="bullet"/>
      <w:lvlText w:val="•"/>
      <w:lvlJc w:val="left"/>
      <w:pPr>
        <w:ind w:left="3608" w:hanging="149"/>
      </w:pPr>
      <w:rPr>
        <w:rFonts w:hint="default"/>
        <w:lang w:val="de-DE" w:eastAsia="en-US" w:bidi="ar-SA"/>
      </w:rPr>
    </w:lvl>
    <w:lvl w:ilvl="6" w:tplc="92704244">
      <w:numFmt w:val="bullet"/>
      <w:lvlText w:val="•"/>
      <w:lvlJc w:val="left"/>
      <w:pPr>
        <w:ind w:left="4322" w:hanging="149"/>
      </w:pPr>
      <w:rPr>
        <w:rFonts w:hint="default"/>
        <w:lang w:val="de-DE" w:eastAsia="en-US" w:bidi="ar-SA"/>
      </w:rPr>
    </w:lvl>
    <w:lvl w:ilvl="7" w:tplc="96FCBA80">
      <w:numFmt w:val="bullet"/>
      <w:lvlText w:val="•"/>
      <w:lvlJc w:val="left"/>
      <w:pPr>
        <w:ind w:left="5035" w:hanging="149"/>
      </w:pPr>
      <w:rPr>
        <w:rFonts w:hint="default"/>
        <w:lang w:val="de-DE" w:eastAsia="en-US" w:bidi="ar-SA"/>
      </w:rPr>
    </w:lvl>
    <w:lvl w:ilvl="8" w:tplc="49908B38">
      <w:numFmt w:val="bullet"/>
      <w:lvlText w:val="•"/>
      <w:lvlJc w:val="left"/>
      <w:pPr>
        <w:ind w:left="5749" w:hanging="149"/>
      </w:pPr>
      <w:rPr>
        <w:rFonts w:hint="default"/>
        <w:lang w:val="de-DE" w:eastAsia="en-US" w:bidi="ar-SA"/>
      </w:rPr>
    </w:lvl>
  </w:abstractNum>
  <w:abstractNum w:abstractNumId="26" w15:restartNumberingAfterBreak="0">
    <w:nsid w:val="7D837041"/>
    <w:multiLevelType w:val="multilevel"/>
    <w:tmpl w:val="781E8B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23"/>
  </w:num>
  <w:num w:numId="3">
    <w:abstractNumId w:val="3"/>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7"/>
  </w:num>
  <w:num w:numId="9">
    <w:abstractNumId w:val="26"/>
  </w:num>
  <w:num w:numId="10">
    <w:abstractNumId w:val="9"/>
  </w:num>
  <w:num w:numId="11">
    <w:abstractNumId w:val="22"/>
  </w:num>
  <w:num w:numId="12">
    <w:abstractNumId w:val="25"/>
  </w:num>
  <w:num w:numId="13">
    <w:abstractNumId w:val="16"/>
  </w:num>
  <w:num w:numId="14">
    <w:abstractNumId w:val="8"/>
  </w:num>
  <w:num w:numId="15">
    <w:abstractNumId w:val="19"/>
  </w:num>
  <w:num w:numId="16">
    <w:abstractNumId w:val="12"/>
  </w:num>
  <w:num w:numId="17">
    <w:abstractNumId w:val="2"/>
  </w:num>
  <w:num w:numId="18">
    <w:abstractNumId w:val="15"/>
  </w:num>
  <w:num w:numId="19">
    <w:abstractNumId w:val="0"/>
  </w:num>
  <w:num w:numId="20">
    <w:abstractNumId w:val="11"/>
  </w:num>
  <w:num w:numId="21">
    <w:abstractNumId w:val="24"/>
  </w:num>
  <w:num w:numId="22">
    <w:abstractNumId w:val="4"/>
  </w:num>
  <w:num w:numId="23">
    <w:abstractNumId w:val="20"/>
  </w:num>
  <w:num w:numId="24">
    <w:abstractNumId w:val="17"/>
  </w:num>
  <w:num w:numId="25">
    <w:abstractNumId w:val="5"/>
  </w:num>
  <w:num w:numId="26">
    <w:abstractNumId w:val="1"/>
  </w:num>
  <w:num w:numId="27">
    <w:abstractNumId w:val="10"/>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6E"/>
    <w:rsid w:val="0000476D"/>
    <w:rsid w:val="00011AD2"/>
    <w:rsid w:val="0002159A"/>
    <w:rsid w:val="00022C4E"/>
    <w:rsid w:val="00026059"/>
    <w:rsid w:val="0003206E"/>
    <w:rsid w:val="00062A73"/>
    <w:rsid w:val="0006306E"/>
    <w:rsid w:val="00065148"/>
    <w:rsid w:val="00075692"/>
    <w:rsid w:val="000773E4"/>
    <w:rsid w:val="0008080C"/>
    <w:rsid w:val="000826E6"/>
    <w:rsid w:val="0008590A"/>
    <w:rsid w:val="000970CA"/>
    <w:rsid w:val="000A1DB3"/>
    <w:rsid w:val="000B4129"/>
    <w:rsid w:val="000C2DA6"/>
    <w:rsid w:val="000C5890"/>
    <w:rsid w:val="000C5F6A"/>
    <w:rsid w:val="000C6642"/>
    <w:rsid w:val="000D2991"/>
    <w:rsid w:val="000D3CAF"/>
    <w:rsid w:val="000E22EB"/>
    <w:rsid w:val="000E3A3E"/>
    <w:rsid w:val="000E51C3"/>
    <w:rsid w:val="000F04E5"/>
    <w:rsid w:val="000F525E"/>
    <w:rsid w:val="0010109A"/>
    <w:rsid w:val="00101171"/>
    <w:rsid w:val="001022E3"/>
    <w:rsid w:val="00102E99"/>
    <w:rsid w:val="00103389"/>
    <w:rsid w:val="0010374A"/>
    <w:rsid w:val="00104077"/>
    <w:rsid w:val="00107A84"/>
    <w:rsid w:val="00107FC1"/>
    <w:rsid w:val="00114F5F"/>
    <w:rsid w:val="001163EF"/>
    <w:rsid w:val="00137545"/>
    <w:rsid w:val="0013789A"/>
    <w:rsid w:val="001430B2"/>
    <w:rsid w:val="001552E7"/>
    <w:rsid w:val="00155682"/>
    <w:rsid w:val="00155AE5"/>
    <w:rsid w:val="00156CC1"/>
    <w:rsid w:val="00164DF0"/>
    <w:rsid w:val="00174897"/>
    <w:rsid w:val="00184087"/>
    <w:rsid w:val="0019051B"/>
    <w:rsid w:val="00190B8E"/>
    <w:rsid w:val="001921B5"/>
    <w:rsid w:val="001957D8"/>
    <w:rsid w:val="0019584C"/>
    <w:rsid w:val="00195FE1"/>
    <w:rsid w:val="001A2635"/>
    <w:rsid w:val="001A425D"/>
    <w:rsid w:val="001A64B5"/>
    <w:rsid w:val="001A7DF7"/>
    <w:rsid w:val="001B49A5"/>
    <w:rsid w:val="001B6532"/>
    <w:rsid w:val="001B732E"/>
    <w:rsid w:val="001C039A"/>
    <w:rsid w:val="001C1BD1"/>
    <w:rsid w:val="001C3290"/>
    <w:rsid w:val="001C5473"/>
    <w:rsid w:val="001D2662"/>
    <w:rsid w:val="001D570D"/>
    <w:rsid w:val="001D5DF2"/>
    <w:rsid w:val="001D756E"/>
    <w:rsid w:val="001D7B66"/>
    <w:rsid w:val="001F2AA2"/>
    <w:rsid w:val="001F7698"/>
    <w:rsid w:val="00202D8F"/>
    <w:rsid w:val="00205434"/>
    <w:rsid w:val="00207913"/>
    <w:rsid w:val="0021274E"/>
    <w:rsid w:val="00222AE5"/>
    <w:rsid w:val="002268B9"/>
    <w:rsid w:val="00233021"/>
    <w:rsid w:val="002375BC"/>
    <w:rsid w:val="00242F93"/>
    <w:rsid w:val="00246307"/>
    <w:rsid w:val="00247A6D"/>
    <w:rsid w:val="00255F4B"/>
    <w:rsid w:val="00261E57"/>
    <w:rsid w:val="002646C7"/>
    <w:rsid w:val="002653AF"/>
    <w:rsid w:val="00284139"/>
    <w:rsid w:val="00292087"/>
    <w:rsid w:val="00292BF3"/>
    <w:rsid w:val="00293070"/>
    <w:rsid w:val="002934D7"/>
    <w:rsid w:val="00297164"/>
    <w:rsid w:val="002973E1"/>
    <w:rsid w:val="002A003C"/>
    <w:rsid w:val="002B07CE"/>
    <w:rsid w:val="002B3206"/>
    <w:rsid w:val="002B72D6"/>
    <w:rsid w:val="002B74F6"/>
    <w:rsid w:val="002B77CB"/>
    <w:rsid w:val="002C16B1"/>
    <w:rsid w:val="002C3970"/>
    <w:rsid w:val="002D1A19"/>
    <w:rsid w:val="002D6F17"/>
    <w:rsid w:val="002E0231"/>
    <w:rsid w:val="002E136D"/>
    <w:rsid w:val="002E1BF6"/>
    <w:rsid w:val="002E3504"/>
    <w:rsid w:val="002E50F7"/>
    <w:rsid w:val="002E52D7"/>
    <w:rsid w:val="002E6542"/>
    <w:rsid w:val="002E765A"/>
    <w:rsid w:val="002F0186"/>
    <w:rsid w:val="002F0E6A"/>
    <w:rsid w:val="002F160E"/>
    <w:rsid w:val="002F201D"/>
    <w:rsid w:val="002F5312"/>
    <w:rsid w:val="00300FB8"/>
    <w:rsid w:val="003013DC"/>
    <w:rsid w:val="003016FC"/>
    <w:rsid w:val="003039D3"/>
    <w:rsid w:val="003072E8"/>
    <w:rsid w:val="00310399"/>
    <w:rsid w:val="003249D0"/>
    <w:rsid w:val="00325540"/>
    <w:rsid w:val="003260E3"/>
    <w:rsid w:val="00326408"/>
    <w:rsid w:val="003265E9"/>
    <w:rsid w:val="00326A80"/>
    <w:rsid w:val="00327A41"/>
    <w:rsid w:val="00331D2B"/>
    <w:rsid w:val="00331F5F"/>
    <w:rsid w:val="00332045"/>
    <w:rsid w:val="00332AEB"/>
    <w:rsid w:val="00334F63"/>
    <w:rsid w:val="003407C2"/>
    <w:rsid w:val="00342EFE"/>
    <w:rsid w:val="00347BC2"/>
    <w:rsid w:val="003534C3"/>
    <w:rsid w:val="003546CB"/>
    <w:rsid w:val="00357BA9"/>
    <w:rsid w:val="003626B6"/>
    <w:rsid w:val="00365347"/>
    <w:rsid w:val="0036658D"/>
    <w:rsid w:val="00367E63"/>
    <w:rsid w:val="00370310"/>
    <w:rsid w:val="00370BC4"/>
    <w:rsid w:val="00382595"/>
    <w:rsid w:val="00387FF9"/>
    <w:rsid w:val="003A538F"/>
    <w:rsid w:val="003A6682"/>
    <w:rsid w:val="003B0AB3"/>
    <w:rsid w:val="003C284D"/>
    <w:rsid w:val="003D0274"/>
    <w:rsid w:val="003D1A66"/>
    <w:rsid w:val="003D66CB"/>
    <w:rsid w:val="003D69E7"/>
    <w:rsid w:val="003E1616"/>
    <w:rsid w:val="003E3120"/>
    <w:rsid w:val="003E3139"/>
    <w:rsid w:val="003F03E2"/>
    <w:rsid w:val="003F19A2"/>
    <w:rsid w:val="003F2E6F"/>
    <w:rsid w:val="003F7342"/>
    <w:rsid w:val="0040595F"/>
    <w:rsid w:val="004062C7"/>
    <w:rsid w:val="00410790"/>
    <w:rsid w:val="0041117B"/>
    <w:rsid w:val="004143E9"/>
    <w:rsid w:val="00422845"/>
    <w:rsid w:val="004246FB"/>
    <w:rsid w:val="00424868"/>
    <w:rsid w:val="0043067B"/>
    <w:rsid w:val="004345EA"/>
    <w:rsid w:val="004362E6"/>
    <w:rsid w:val="00441B4A"/>
    <w:rsid w:val="0044221C"/>
    <w:rsid w:val="004467B9"/>
    <w:rsid w:val="00447355"/>
    <w:rsid w:val="004552D3"/>
    <w:rsid w:val="00455F88"/>
    <w:rsid w:val="00456223"/>
    <w:rsid w:val="00462D1F"/>
    <w:rsid w:val="00464722"/>
    <w:rsid w:val="00467687"/>
    <w:rsid w:val="004676EF"/>
    <w:rsid w:val="00475517"/>
    <w:rsid w:val="00492602"/>
    <w:rsid w:val="0049749E"/>
    <w:rsid w:val="004A0D67"/>
    <w:rsid w:val="004A357C"/>
    <w:rsid w:val="004A7439"/>
    <w:rsid w:val="004B2AF8"/>
    <w:rsid w:val="004B3E82"/>
    <w:rsid w:val="004B4EA9"/>
    <w:rsid w:val="004B65F7"/>
    <w:rsid w:val="004C0276"/>
    <w:rsid w:val="004C0451"/>
    <w:rsid w:val="004C4445"/>
    <w:rsid w:val="004C44BB"/>
    <w:rsid w:val="004C613D"/>
    <w:rsid w:val="004C6971"/>
    <w:rsid w:val="004C7962"/>
    <w:rsid w:val="004C7FC5"/>
    <w:rsid w:val="004D0D94"/>
    <w:rsid w:val="004D21D6"/>
    <w:rsid w:val="004D48AC"/>
    <w:rsid w:val="004F08D1"/>
    <w:rsid w:val="004F5EBD"/>
    <w:rsid w:val="005014AE"/>
    <w:rsid w:val="00501EA2"/>
    <w:rsid w:val="005042F4"/>
    <w:rsid w:val="00505346"/>
    <w:rsid w:val="00506132"/>
    <w:rsid w:val="005061B3"/>
    <w:rsid w:val="00511ABD"/>
    <w:rsid w:val="00511D32"/>
    <w:rsid w:val="00512426"/>
    <w:rsid w:val="00527131"/>
    <w:rsid w:val="0053408A"/>
    <w:rsid w:val="00534541"/>
    <w:rsid w:val="00536F23"/>
    <w:rsid w:val="0054053C"/>
    <w:rsid w:val="00542B4C"/>
    <w:rsid w:val="005448B6"/>
    <w:rsid w:val="00546A88"/>
    <w:rsid w:val="00554255"/>
    <w:rsid w:val="0055463D"/>
    <w:rsid w:val="00554F58"/>
    <w:rsid w:val="005566DA"/>
    <w:rsid w:val="00557D2B"/>
    <w:rsid w:val="00561E1D"/>
    <w:rsid w:val="00563FCE"/>
    <w:rsid w:val="0057366A"/>
    <w:rsid w:val="00573771"/>
    <w:rsid w:val="00574A23"/>
    <w:rsid w:val="00591563"/>
    <w:rsid w:val="00591C96"/>
    <w:rsid w:val="0059312A"/>
    <w:rsid w:val="005A2303"/>
    <w:rsid w:val="005A3382"/>
    <w:rsid w:val="005B1F55"/>
    <w:rsid w:val="005B32E1"/>
    <w:rsid w:val="005B3E47"/>
    <w:rsid w:val="005B6333"/>
    <w:rsid w:val="005B6728"/>
    <w:rsid w:val="005C5A0C"/>
    <w:rsid w:val="005C6361"/>
    <w:rsid w:val="005D3FE4"/>
    <w:rsid w:val="005D5132"/>
    <w:rsid w:val="005D783F"/>
    <w:rsid w:val="005E1DBD"/>
    <w:rsid w:val="005E4C39"/>
    <w:rsid w:val="005F03C2"/>
    <w:rsid w:val="005F7D24"/>
    <w:rsid w:val="006021B8"/>
    <w:rsid w:val="006114D6"/>
    <w:rsid w:val="006116AF"/>
    <w:rsid w:val="00613C94"/>
    <w:rsid w:val="0061740D"/>
    <w:rsid w:val="006242A9"/>
    <w:rsid w:val="0062606D"/>
    <w:rsid w:val="00626FE6"/>
    <w:rsid w:val="00636E4E"/>
    <w:rsid w:val="00643E76"/>
    <w:rsid w:val="00650850"/>
    <w:rsid w:val="006531FD"/>
    <w:rsid w:val="006601A2"/>
    <w:rsid w:val="006714EC"/>
    <w:rsid w:val="00671689"/>
    <w:rsid w:val="006720D5"/>
    <w:rsid w:val="00675AA5"/>
    <w:rsid w:val="006872F7"/>
    <w:rsid w:val="0069187E"/>
    <w:rsid w:val="00692E78"/>
    <w:rsid w:val="006A0D17"/>
    <w:rsid w:val="006A3819"/>
    <w:rsid w:val="006A5213"/>
    <w:rsid w:val="006A5BCC"/>
    <w:rsid w:val="006A5FE7"/>
    <w:rsid w:val="006A6879"/>
    <w:rsid w:val="006A774A"/>
    <w:rsid w:val="006B033F"/>
    <w:rsid w:val="006B2154"/>
    <w:rsid w:val="006B21CC"/>
    <w:rsid w:val="006B5463"/>
    <w:rsid w:val="006C3577"/>
    <w:rsid w:val="006C6436"/>
    <w:rsid w:val="006D017B"/>
    <w:rsid w:val="006D264A"/>
    <w:rsid w:val="006D3AD4"/>
    <w:rsid w:val="006D69ED"/>
    <w:rsid w:val="006D6D3A"/>
    <w:rsid w:val="006E3423"/>
    <w:rsid w:val="006E55AD"/>
    <w:rsid w:val="006E6BDC"/>
    <w:rsid w:val="006F0E86"/>
    <w:rsid w:val="006F3809"/>
    <w:rsid w:val="006F54CD"/>
    <w:rsid w:val="006F7BAF"/>
    <w:rsid w:val="00700C48"/>
    <w:rsid w:val="00703161"/>
    <w:rsid w:val="007216CE"/>
    <w:rsid w:val="00722438"/>
    <w:rsid w:val="007248E8"/>
    <w:rsid w:val="0072728A"/>
    <w:rsid w:val="00727F4A"/>
    <w:rsid w:val="00730232"/>
    <w:rsid w:val="00733E87"/>
    <w:rsid w:val="0073531E"/>
    <w:rsid w:val="00736CF2"/>
    <w:rsid w:val="00740BC3"/>
    <w:rsid w:val="0074450E"/>
    <w:rsid w:val="007518FA"/>
    <w:rsid w:val="00753F1D"/>
    <w:rsid w:val="00755B7B"/>
    <w:rsid w:val="00755E33"/>
    <w:rsid w:val="00756A47"/>
    <w:rsid w:val="00757D3A"/>
    <w:rsid w:val="007607A5"/>
    <w:rsid w:val="0076157F"/>
    <w:rsid w:val="00762EAB"/>
    <w:rsid w:val="00765AD0"/>
    <w:rsid w:val="00770310"/>
    <w:rsid w:val="00775D0D"/>
    <w:rsid w:val="00777765"/>
    <w:rsid w:val="00780F9E"/>
    <w:rsid w:val="0078151F"/>
    <w:rsid w:val="00792822"/>
    <w:rsid w:val="007940B9"/>
    <w:rsid w:val="007A0A02"/>
    <w:rsid w:val="007A2766"/>
    <w:rsid w:val="007B45B3"/>
    <w:rsid w:val="007C1D7A"/>
    <w:rsid w:val="007C4E67"/>
    <w:rsid w:val="007C52A2"/>
    <w:rsid w:val="007D0ED2"/>
    <w:rsid w:val="007D2216"/>
    <w:rsid w:val="007D5FC5"/>
    <w:rsid w:val="007E3461"/>
    <w:rsid w:val="007E354C"/>
    <w:rsid w:val="007E59E7"/>
    <w:rsid w:val="007F1980"/>
    <w:rsid w:val="007F261B"/>
    <w:rsid w:val="007F2BAE"/>
    <w:rsid w:val="007F4756"/>
    <w:rsid w:val="007F4B22"/>
    <w:rsid w:val="00801113"/>
    <w:rsid w:val="00804168"/>
    <w:rsid w:val="00806E9F"/>
    <w:rsid w:val="008070E9"/>
    <w:rsid w:val="008071DB"/>
    <w:rsid w:val="008148B8"/>
    <w:rsid w:val="00817FD9"/>
    <w:rsid w:val="00821C70"/>
    <w:rsid w:val="00822DFA"/>
    <w:rsid w:val="00822E62"/>
    <w:rsid w:val="00827815"/>
    <w:rsid w:val="00831EDF"/>
    <w:rsid w:val="0083230F"/>
    <w:rsid w:val="00832731"/>
    <w:rsid w:val="00832EC7"/>
    <w:rsid w:val="00836D94"/>
    <w:rsid w:val="00842353"/>
    <w:rsid w:val="00842630"/>
    <w:rsid w:val="00871C0F"/>
    <w:rsid w:val="00872781"/>
    <w:rsid w:val="00876B1F"/>
    <w:rsid w:val="0087793C"/>
    <w:rsid w:val="0088112C"/>
    <w:rsid w:val="008913F8"/>
    <w:rsid w:val="008A0A2F"/>
    <w:rsid w:val="008A3EED"/>
    <w:rsid w:val="008B5C7A"/>
    <w:rsid w:val="008C0F5C"/>
    <w:rsid w:val="008C1FB7"/>
    <w:rsid w:val="008D22C1"/>
    <w:rsid w:val="008D28C9"/>
    <w:rsid w:val="008D7770"/>
    <w:rsid w:val="008E2E62"/>
    <w:rsid w:val="008E4E97"/>
    <w:rsid w:val="008E75B6"/>
    <w:rsid w:val="008F1BB8"/>
    <w:rsid w:val="008F29D4"/>
    <w:rsid w:val="008F2BE8"/>
    <w:rsid w:val="008F3E70"/>
    <w:rsid w:val="008F67D5"/>
    <w:rsid w:val="00903E54"/>
    <w:rsid w:val="009050AF"/>
    <w:rsid w:val="00905685"/>
    <w:rsid w:val="009175E8"/>
    <w:rsid w:val="0092255D"/>
    <w:rsid w:val="009249FA"/>
    <w:rsid w:val="00925F17"/>
    <w:rsid w:val="00927FCB"/>
    <w:rsid w:val="00930831"/>
    <w:rsid w:val="0093122C"/>
    <w:rsid w:val="009323E0"/>
    <w:rsid w:val="009378B5"/>
    <w:rsid w:val="00937F3A"/>
    <w:rsid w:val="00941DAA"/>
    <w:rsid w:val="0095454F"/>
    <w:rsid w:val="00957DE9"/>
    <w:rsid w:val="0096302A"/>
    <w:rsid w:val="00965FD3"/>
    <w:rsid w:val="00982C7B"/>
    <w:rsid w:val="00984285"/>
    <w:rsid w:val="009842DD"/>
    <w:rsid w:val="00985764"/>
    <w:rsid w:val="00987404"/>
    <w:rsid w:val="00987768"/>
    <w:rsid w:val="0099033E"/>
    <w:rsid w:val="009A0604"/>
    <w:rsid w:val="009A0FA7"/>
    <w:rsid w:val="009A2870"/>
    <w:rsid w:val="009B3CD0"/>
    <w:rsid w:val="009B4428"/>
    <w:rsid w:val="009B4BF8"/>
    <w:rsid w:val="009C0F38"/>
    <w:rsid w:val="009C2FA5"/>
    <w:rsid w:val="009D3F97"/>
    <w:rsid w:val="009E12B4"/>
    <w:rsid w:val="009E1670"/>
    <w:rsid w:val="009E239D"/>
    <w:rsid w:val="009E5B65"/>
    <w:rsid w:val="009E718C"/>
    <w:rsid w:val="009F15C4"/>
    <w:rsid w:val="009F1C1D"/>
    <w:rsid w:val="009F28F4"/>
    <w:rsid w:val="009F5D78"/>
    <w:rsid w:val="009F747B"/>
    <w:rsid w:val="00A027C6"/>
    <w:rsid w:val="00A05665"/>
    <w:rsid w:val="00A062A7"/>
    <w:rsid w:val="00A07CC7"/>
    <w:rsid w:val="00A14238"/>
    <w:rsid w:val="00A23F69"/>
    <w:rsid w:val="00A250AB"/>
    <w:rsid w:val="00A25672"/>
    <w:rsid w:val="00A31244"/>
    <w:rsid w:val="00A33B2D"/>
    <w:rsid w:val="00A567F2"/>
    <w:rsid w:val="00A619C3"/>
    <w:rsid w:val="00A62858"/>
    <w:rsid w:val="00A647DD"/>
    <w:rsid w:val="00A66B63"/>
    <w:rsid w:val="00A707FA"/>
    <w:rsid w:val="00A7081A"/>
    <w:rsid w:val="00A72C36"/>
    <w:rsid w:val="00A735AA"/>
    <w:rsid w:val="00A73E49"/>
    <w:rsid w:val="00A778F3"/>
    <w:rsid w:val="00A8280B"/>
    <w:rsid w:val="00A82A7B"/>
    <w:rsid w:val="00A83948"/>
    <w:rsid w:val="00A85D48"/>
    <w:rsid w:val="00A867DB"/>
    <w:rsid w:val="00A93500"/>
    <w:rsid w:val="00A9644E"/>
    <w:rsid w:val="00AA072D"/>
    <w:rsid w:val="00AA0FE6"/>
    <w:rsid w:val="00AA165C"/>
    <w:rsid w:val="00AA1B5B"/>
    <w:rsid w:val="00AA6651"/>
    <w:rsid w:val="00AB1A7B"/>
    <w:rsid w:val="00AB1C2B"/>
    <w:rsid w:val="00AB318E"/>
    <w:rsid w:val="00AB682A"/>
    <w:rsid w:val="00AC08A7"/>
    <w:rsid w:val="00AC22D0"/>
    <w:rsid w:val="00AC7A6D"/>
    <w:rsid w:val="00AD1615"/>
    <w:rsid w:val="00AD1BF8"/>
    <w:rsid w:val="00AD3FEB"/>
    <w:rsid w:val="00AD4B19"/>
    <w:rsid w:val="00AE2883"/>
    <w:rsid w:val="00AE3ACC"/>
    <w:rsid w:val="00AF4357"/>
    <w:rsid w:val="00AF7534"/>
    <w:rsid w:val="00B0042B"/>
    <w:rsid w:val="00B02D7D"/>
    <w:rsid w:val="00B058A4"/>
    <w:rsid w:val="00B11AC6"/>
    <w:rsid w:val="00B14E2B"/>
    <w:rsid w:val="00B16542"/>
    <w:rsid w:val="00B22013"/>
    <w:rsid w:val="00B2292E"/>
    <w:rsid w:val="00B313C6"/>
    <w:rsid w:val="00B31FB8"/>
    <w:rsid w:val="00B345CB"/>
    <w:rsid w:val="00B353F1"/>
    <w:rsid w:val="00B41710"/>
    <w:rsid w:val="00B421BB"/>
    <w:rsid w:val="00B44A48"/>
    <w:rsid w:val="00B46811"/>
    <w:rsid w:val="00B50233"/>
    <w:rsid w:val="00B52DC0"/>
    <w:rsid w:val="00B6598F"/>
    <w:rsid w:val="00B75909"/>
    <w:rsid w:val="00B81C96"/>
    <w:rsid w:val="00B84D7F"/>
    <w:rsid w:val="00B904E9"/>
    <w:rsid w:val="00BA3E45"/>
    <w:rsid w:val="00BA4E22"/>
    <w:rsid w:val="00BB29D6"/>
    <w:rsid w:val="00BB6691"/>
    <w:rsid w:val="00BB66BB"/>
    <w:rsid w:val="00BB6E9A"/>
    <w:rsid w:val="00BC5E5E"/>
    <w:rsid w:val="00BE2A6E"/>
    <w:rsid w:val="00BE7A10"/>
    <w:rsid w:val="00BF1F8D"/>
    <w:rsid w:val="00BF3D90"/>
    <w:rsid w:val="00C0188B"/>
    <w:rsid w:val="00C035B5"/>
    <w:rsid w:val="00C04314"/>
    <w:rsid w:val="00C04B83"/>
    <w:rsid w:val="00C1189A"/>
    <w:rsid w:val="00C13D31"/>
    <w:rsid w:val="00C1661E"/>
    <w:rsid w:val="00C169B0"/>
    <w:rsid w:val="00C275F8"/>
    <w:rsid w:val="00C35E4B"/>
    <w:rsid w:val="00C37AD2"/>
    <w:rsid w:val="00C407C4"/>
    <w:rsid w:val="00C414C7"/>
    <w:rsid w:val="00C44AFC"/>
    <w:rsid w:val="00C45E89"/>
    <w:rsid w:val="00C501F2"/>
    <w:rsid w:val="00C5578A"/>
    <w:rsid w:val="00C55860"/>
    <w:rsid w:val="00C623BE"/>
    <w:rsid w:val="00C65ACD"/>
    <w:rsid w:val="00C72E39"/>
    <w:rsid w:val="00C72E3D"/>
    <w:rsid w:val="00C74CF9"/>
    <w:rsid w:val="00C74DB0"/>
    <w:rsid w:val="00C81A98"/>
    <w:rsid w:val="00C832ED"/>
    <w:rsid w:val="00C903F8"/>
    <w:rsid w:val="00C93B47"/>
    <w:rsid w:val="00C95463"/>
    <w:rsid w:val="00C97E44"/>
    <w:rsid w:val="00CB3C09"/>
    <w:rsid w:val="00CB5467"/>
    <w:rsid w:val="00CC0181"/>
    <w:rsid w:val="00CC4042"/>
    <w:rsid w:val="00CD3907"/>
    <w:rsid w:val="00CD4C88"/>
    <w:rsid w:val="00CD5CEE"/>
    <w:rsid w:val="00CD6956"/>
    <w:rsid w:val="00CD695E"/>
    <w:rsid w:val="00CD6B85"/>
    <w:rsid w:val="00CE162D"/>
    <w:rsid w:val="00CE1BDB"/>
    <w:rsid w:val="00CE72C3"/>
    <w:rsid w:val="00CF7F6D"/>
    <w:rsid w:val="00D0236C"/>
    <w:rsid w:val="00D05831"/>
    <w:rsid w:val="00D15F91"/>
    <w:rsid w:val="00D165C8"/>
    <w:rsid w:val="00D16C02"/>
    <w:rsid w:val="00D20F7C"/>
    <w:rsid w:val="00D212E6"/>
    <w:rsid w:val="00D23F40"/>
    <w:rsid w:val="00D3156C"/>
    <w:rsid w:val="00D31A42"/>
    <w:rsid w:val="00D32038"/>
    <w:rsid w:val="00D34B95"/>
    <w:rsid w:val="00D3536C"/>
    <w:rsid w:val="00D36FEA"/>
    <w:rsid w:val="00D43EED"/>
    <w:rsid w:val="00D474CD"/>
    <w:rsid w:val="00D5396E"/>
    <w:rsid w:val="00D54CDD"/>
    <w:rsid w:val="00D55269"/>
    <w:rsid w:val="00D5595B"/>
    <w:rsid w:val="00D57F21"/>
    <w:rsid w:val="00D601BC"/>
    <w:rsid w:val="00D6661E"/>
    <w:rsid w:val="00D7415C"/>
    <w:rsid w:val="00D74287"/>
    <w:rsid w:val="00D759C4"/>
    <w:rsid w:val="00D822FC"/>
    <w:rsid w:val="00D859FB"/>
    <w:rsid w:val="00D870B1"/>
    <w:rsid w:val="00D87C05"/>
    <w:rsid w:val="00D9235A"/>
    <w:rsid w:val="00D9751B"/>
    <w:rsid w:val="00DA07A4"/>
    <w:rsid w:val="00DA0E6F"/>
    <w:rsid w:val="00DA4FFA"/>
    <w:rsid w:val="00DA6406"/>
    <w:rsid w:val="00DA7770"/>
    <w:rsid w:val="00DB2B81"/>
    <w:rsid w:val="00DD2227"/>
    <w:rsid w:val="00DD7A31"/>
    <w:rsid w:val="00DE69C1"/>
    <w:rsid w:val="00DF3FA7"/>
    <w:rsid w:val="00DF5739"/>
    <w:rsid w:val="00E001B9"/>
    <w:rsid w:val="00E041BB"/>
    <w:rsid w:val="00E0748E"/>
    <w:rsid w:val="00E07818"/>
    <w:rsid w:val="00E21E18"/>
    <w:rsid w:val="00E22C4F"/>
    <w:rsid w:val="00E25535"/>
    <w:rsid w:val="00E2573C"/>
    <w:rsid w:val="00E27459"/>
    <w:rsid w:val="00E31E4E"/>
    <w:rsid w:val="00E33C2A"/>
    <w:rsid w:val="00E36B2A"/>
    <w:rsid w:val="00E36F5E"/>
    <w:rsid w:val="00E440B8"/>
    <w:rsid w:val="00E5003E"/>
    <w:rsid w:val="00E503B8"/>
    <w:rsid w:val="00E51F2D"/>
    <w:rsid w:val="00E5465E"/>
    <w:rsid w:val="00E551D0"/>
    <w:rsid w:val="00E55385"/>
    <w:rsid w:val="00E61AE8"/>
    <w:rsid w:val="00E63900"/>
    <w:rsid w:val="00E71634"/>
    <w:rsid w:val="00E73CEB"/>
    <w:rsid w:val="00E76E93"/>
    <w:rsid w:val="00E82F79"/>
    <w:rsid w:val="00E83C20"/>
    <w:rsid w:val="00E9540C"/>
    <w:rsid w:val="00E95F63"/>
    <w:rsid w:val="00EA00FA"/>
    <w:rsid w:val="00EA0FC3"/>
    <w:rsid w:val="00EA37F8"/>
    <w:rsid w:val="00ED1F0A"/>
    <w:rsid w:val="00ED3370"/>
    <w:rsid w:val="00ED3BF1"/>
    <w:rsid w:val="00ED3F5E"/>
    <w:rsid w:val="00EE0283"/>
    <w:rsid w:val="00EE77BA"/>
    <w:rsid w:val="00EF4045"/>
    <w:rsid w:val="00EF421A"/>
    <w:rsid w:val="00EF6100"/>
    <w:rsid w:val="00F03D15"/>
    <w:rsid w:val="00F04F3E"/>
    <w:rsid w:val="00F123CC"/>
    <w:rsid w:val="00F16B73"/>
    <w:rsid w:val="00F21B6F"/>
    <w:rsid w:val="00F26DA2"/>
    <w:rsid w:val="00F26F19"/>
    <w:rsid w:val="00F30457"/>
    <w:rsid w:val="00F32C10"/>
    <w:rsid w:val="00F34418"/>
    <w:rsid w:val="00F35B9F"/>
    <w:rsid w:val="00F41545"/>
    <w:rsid w:val="00F43D37"/>
    <w:rsid w:val="00F476E2"/>
    <w:rsid w:val="00F50EEB"/>
    <w:rsid w:val="00F5392F"/>
    <w:rsid w:val="00F60A9E"/>
    <w:rsid w:val="00F6169B"/>
    <w:rsid w:val="00F61AE3"/>
    <w:rsid w:val="00F73460"/>
    <w:rsid w:val="00F84F69"/>
    <w:rsid w:val="00FA2EAA"/>
    <w:rsid w:val="00FA3152"/>
    <w:rsid w:val="00FB3AF4"/>
    <w:rsid w:val="00FB43FB"/>
    <w:rsid w:val="00FB5759"/>
    <w:rsid w:val="00FB6D21"/>
    <w:rsid w:val="00FB7A5A"/>
    <w:rsid w:val="00FD3CFE"/>
    <w:rsid w:val="00FD6E62"/>
    <w:rsid w:val="00FE1347"/>
    <w:rsid w:val="00FF0D22"/>
    <w:rsid w:val="00FF20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FB951"/>
  <w15:chartTrackingRefBased/>
  <w15:docId w15:val="{04F7C2A3-FCD4-43C4-B28F-065FB6E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de-DE" w:eastAsia="de-DE"/>
    </w:rPr>
  </w:style>
  <w:style w:type="paragraph" w:styleId="berschrift1">
    <w:name w:val="heading 1"/>
    <w:basedOn w:val="Standard"/>
    <w:next w:val="Standard"/>
    <w:link w:val="berschrift1Zchn"/>
    <w:uiPriority w:val="9"/>
    <w:qFormat/>
    <w:pPr>
      <w:keepNext/>
      <w:numPr>
        <w:numId w:val="2"/>
      </w:numPr>
      <w:jc w:val="center"/>
      <w:outlineLvl w:val="0"/>
    </w:pPr>
    <w:rPr>
      <w:rFonts w:ascii="Arial" w:hAnsi="Arial"/>
      <w:b/>
      <w:sz w:val="28"/>
    </w:rPr>
  </w:style>
  <w:style w:type="paragraph" w:styleId="berschrift2">
    <w:name w:val="heading 2"/>
    <w:basedOn w:val="Standard"/>
    <w:next w:val="Standard"/>
    <w:uiPriority w:val="9"/>
    <w:qFormat/>
    <w:pPr>
      <w:keepNext/>
      <w:numPr>
        <w:ilvl w:val="1"/>
        <w:numId w:val="2"/>
      </w:numPr>
      <w:jc w:val="center"/>
      <w:outlineLvl w:val="1"/>
    </w:pPr>
    <w:rPr>
      <w:rFonts w:ascii="Arial" w:hAnsi="Arial"/>
      <w:sz w:val="28"/>
    </w:rPr>
  </w:style>
  <w:style w:type="paragraph" w:styleId="berschrift3">
    <w:name w:val="heading 3"/>
    <w:basedOn w:val="Standard"/>
    <w:next w:val="Standard"/>
    <w:link w:val="berschrift3Zchn"/>
    <w:uiPriority w:val="9"/>
    <w:qFormat/>
    <w:pPr>
      <w:keepNext/>
      <w:numPr>
        <w:ilvl w:val="2"/>
        <w:numId w:val="2"/>
      </w:numPr>
      <w:jc w:val="center"/>
      <w:outlineLvl w:val="2"/>
    </w:pPr>
    <w:rPr>
      <w:sz w:val="28"/>
    </w:rPr>
  </w:style>
  <w:style w:type="paragraph" w:styleId="berschrift4">
    <w:name w:val="heading 4"/>
    <w:basedOn w:val="Standard"/>
    <w:next w:val="Standard"/>
    <w:link w:val="berschrift4Zchn"/>
    <w:uiPriority w:val="9"/>
    <w:qFormat/>
    <w:pPr>
      <w:keepNext/>
      <w:numPr>
        <w:ilvl w:val="3"/>
        <w:numId w:val="1"/>
      </w:numPr>
      <w:spacing w:before="240" w:after="60"/>
      <w:outlineLvl w:val="3"/>
    </w:pPr>
    <w:rPr>
      <w:rFonts w:ascii="Arial" w:hAnsi="Arial"/>
      <w:b/>
    </w:rPr>
  </w:style>
  <w:style w:type="paragraph" w:styleId="berschrift5">
    <w:name w:val="heading 5"/>
    <w:basedOn w:val="Standard"/>
    <w:next w:val="Standard"/>
    <w:qFormat/>
    <w:pPr>
      <w:keepNext/>
      <w:tabs>
        <w:tab w:val="left" w:pos="284"/>
      </w:tabs>
      <w:outlineLvl w:val="4"/>
    </w:pPr>
    <w:rPr>
      <w:b/>
    </w:rPr>
  </w:style>
  <w:style w:type="paragraph" w:styleId="berschrift6">
    <w:name w:val="heading 6"/>
    <w:basedOn w:val="Standard"/>
    <w:next w:val="Standard"/>
    <w:link w:val="berschrift6Zchn"/>
    <w:qFormat/>
    <w:pPr>
      <w:spacing w:before="240" w:after="60"/>
      <w:outlineLvl w:val="5"/>
    </w:pPr>
    <w:rPr>
      <w:b/>
      <w:bCs/>
      <w:sz w:val="22"/>
      <w:szCs w:val="22"/>
    </w:rPr>
  </w:style>
  <w:style w:type="paragraph" w:styleId="berschrift7">
    <w:name w:val="heading 7"/>
    <w:basedOn w:val="Standard"/>
    <w:next w:val="Standard"/>
    <w:link w:val="berschrift7Zchn"/>
    <w:qFormat/>
    <w:pPr>
      <w:spacing w:before="240" w:after="60"/>
      <w:outlineLvl w:val="6"/>
    </w:pPr>
    <w:rPr>
      <w:szCs w:val="24"/>
    </w:rPr>
  </w:style>
  <w:style w:type="paragraph" w:styleId="berschrift8">
    <w:name w:val="heading 8"/>
    <w:basedOn w:val="Standard"/>
    <w:next w:val="Standard"/>
    <w:link w:val="berschrift8Zchn"/>
    <w:qFormat/>
    <w:pPr>
      <w:spacing w:before="240" w:after="60"/>
      <w:outlineLvl w:val="7"/>
    </w:pPr>
    <w:rPr>
      <w:i/>
      <w:iCs/>
      <w:szCs w:val="24"/>
    </w:rPr>
  </w:style>
  <w:style w:type="paragraph" w:styleId="berschrift9">
    <w:name w:val="heading 9"/>
    <w:basedOn w:val="Standard"/>
    <w:next w:val="Standard"/>
    <w:link w:val="berschrift9Zchn"/>
    <w:qFormat/>
    <w:pPr>
      <w:spacing w:before="240" w:after="60"/>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ind w:left="708"/>
      <w:jc w:val="both"/>
    </w:pPr>
  </w:style>
  <w:style w:type="paragraph" w:styleId="Textkrper-Einzug2">
    <w:name w:val="Body Text Indent 2"/>
    <w:basedOn w:val="Standard"/>
    <w:pPr>
      <w:ind w:left="708"/>
    </w:pPr>
  </w:style>
  <w:style w:type="paragraph" w:styleId="Textkrper-Einzug3">
    <w:name w:val="Body Text Indent 3"/>
    <w:basedOn w:val="Standard"/>
    <w:pPr>
      <w:tabs>
        <w:tab w:val="num" w:pos="0"/>
        <w:tab w:val="left" w:pos="284"/>
      </w:tabs>
      <w:ind w:left="284"/>
    </w:pPr>
  </w:style>
  <w:style w:type="character" w:styleId="Hyperlink">
    <w:name w:val="Hyperlink"/>
    <w:uiPriority w:val="99"/>
    <w:rPr>
      <w:color w:val="0000FF"/>
      <w:u w:val="single"/>
    </w:rPr>
  </w:style>
  <w:style w:type="paragraph" w:customStyle="1" w:styleId="Formatvorlage1">
    <w:name w:val="Formatvorlage1"/>
    <w:basedOn w:val="berschrift3"/>
    <w:pPr>
      <w:numPr>
        <w:ilvl w:val="0"/>
        <w:numId w:val="0"/>
      </w:numPr>
      <w:jc w:val="left"/>
    </w:pPr>
  </w:style>
  <w:style w:type="character" w:customStyle="1" w:styleId="BesuchterHyperlink1">
    <w:name w:val="BesuchterHyperlink1"/>
    <w:rPr>
      <w:color w:val="800080"/>
      <w:u w:val="single"/>
    </w:rPr>
  </w:style>
  <w:style w:type="paragraph" w:styleId="Textkrper">
    <w:name w:val="Body Text"/>
    <w:basedOn w:val="Standard"/>
    <w:link w:val="TextkrperZchn"/>
    <w:uiPriority w:val="1"/>
    <w:rPr>
      <w:rFonts w:ascii="Swis721 LtEx BT" w:hAnsi="Swis721 LtEx BT"/>
    </w:rPr>
  </w:style>
  <w:style w:type="paragraph" w:styleId="Textkrper2">
    <w:name w:val="Body Text 2"/>
    <w:basedOn w:val="Standard"/>
    <w:pPr>
      <w:spacing w:after="120" w:line="480" w:lineRule="auto"/>
    </w:pPr>
  </w:style>
  <w:style w:type="paragraph" w:customStyle="1" w:styleId="Text">
    <w:name w:val="Text"/>
    <w:pPr>
      <w:spacing w:before="141"/>
    </w:pPr>
    <w:rPr>
      <w:rFonts w:ascii="Draft 12cpi" w:hAnsi="Draft 12cpi"/>
      <w:caps/>
      <w:color w:val="0000FF"/>
      <w:sz w:val="16"/>
      <w:lang w:val="de-DE" w:eastAsia="de-DE"/>
    </w:rPr>
  </w:style>
  <w:style w:type="character" w:customStyle="1" w:styleId="berschrift1Zchn">
    <w:name w:val="Überschrift 1 Zchn"/>
    <w:link w:val="berschrift1"/>
    <w:rsid w:val="00155682"/>
    <w:rPr>
      <w:rFonts w:ascii="Arial" w:hAnsi="Arial"/>
      <w:b/>
      <w:sz w:val="28"/>
      <w:lang w:val="de-DE" w:eastAsia="de-DE"/>
    </w:rPr>
  </w:style>
  <w:style w:type="character" w:customStyle="1" w:styleId="berschrift4Zchn">
    <w:name w:val="Überschrift 4 Zchn"/>
    <w:link w:val="berschrift4"/>
    <w:uiPriority w:val="9"/>
    <w:rsid w:val="00155682"/>
    <w:rPr>
      <w:rFonts w:ascii="Arial" w:hAnsi="Arial"/>
      <w:b/>
      <w:sz w:val="24"/>
      <w:lang w:val="de-DE" w:eastAsia="de-DE"/>
    </w:rPr>
  </w:style>
  <w:style w:type="character" w:customStyle="1" w:styleId="berschrift6Zchn">
    <w:name w:val="Überschrift 6 Zchn"/>
    <w:link w:val="berschrift6"/>
    <w:rsid w:val="00155682"/>
    <w:rPr>
      <w:b/>
      <w:bCs/>
      <w:sz w:val="22"/>
      <w:szCs w:val="22"/>
      <w:lang w:val="de-DE" w:eastAsia="de-DE"/>
    </w:rPr>
  </w:style>
  <w:style w:type="character" w:customStyle="1" w:styleId="berschrift7Zchn">
    <w:name w:val="Überschrift 7 Zchn"/>
    <w:link w:val="berschrift7"/>
    <w:rsid w:val="00155682"/>
    <w:rPr>
      <w:sz w:val="24"/>
      <w:szCs w:val="24"/>
      <w:lang w:val="de-DE" w:eastAsia="de-DE"/>
    </w:rPr>
  </w:style>
  <w:style w:type="character" w:customStyle="1" w:styleId="berschrift8Zchn">
    <w:name w:val="Überschrift 8 Zchn"/>
    <w:link w:val="berschrift8"/>
    <w:rsid w:val="00155682"/>
    <w:rPr>
      <w:i/>
      <w:iCs/>
      <w:sz w:val="24"/>
      <w:szCs w:val="24"/>
      <w:lang w:val="de-DE" w:eastAsia="de-DE"/>
    </w:rPr>
  </w:style>
  <w:style w:type="character" w:customStyle="1" w:styleId="berschrift9Zchn">
    <w:name w:val="Überschrift 9 Zchn"/>
    <w:link w:val="berschrift9"/>
    <w:rsid w:val="00155682"/>
    <w:rPr>
      <w:rFonts w:ascii="Arial" w:hAnsi="Arial" w:cs="Arial"/>
      <w:sz w:val="22"/>
      <w:szCs w:val="22"/>
      <w:lang w:val="de-DE" w:eastAsia="de-DE"/>
    </w:rPr>
  </w:style>
  <w:style w:type="character" w:customStyle="1" w:styleId="KopfzeileZchn">
    <w:name w:val="Kopfzeile Zchn"/>
    <w:link w:val="Kopfzeile"/>
    <w:uiPriority w:val="99"/>
    <w:rsid w:val="00155682"/>
    <w:rPr>
      <w:sz w:val="24"/>
      <w:lang w:val="de-DE" w:eastAsia="de-DE"/>
    </w:rPr>
  </w:style>
  <w:style w:type="character" w:customStyle="1" w:styleId="TextkrperZchn">
    <w:name w:val="Textkörper Zchn"/>
    <w:link w:val="Textkrper"/>
    <w:rsid w:val="00155682"/>
    <w:rPr>
      <w:rFonts w:ascii="Swis721 LtEx BT" w:hAnsi="Swis721 LtEx BT"/>
      <w:sz w:val="24"/>
      <w:lang w:val="de-DE" w:eastAsia="de-DE"/>
    </w:rPr>
  </w:style>
  <w:style w:type="character" w:customStyle="1" w:styleId="FuzeileZchn">
    <w:name w:val="Fußzeile Zchn"/>
    <w:link w:val="Fuzeile"/>
    <w:uiPriority w:val="99"/>
    <w:rsid w:val="003072E8"/>
    <w:rPr>
      <w:sz w:val="24"/>
      <w:lang w:val="de-DE" w:eastAsia="de-DE"/>
    </w:rPr>
  </w:style>
  <w:style w:type="paragraph" w:styleId="Sprechblasentext">
    <w:name w:val="Balloon Text"/>
    <w:basedOn w:val="Standard"/>
    <w:link w:val="SprechblasentextZchn"/>
    <w:uiPriority w:val="99"/>
    <w:semiHidden/>
    <w:unhideWhenUsed/>
    <w:rsid w:val="00AB1A7B"/>
    <w:rPr>
      <w:rFonts w:ascii="Tahoma" w:hAnsi="Tahoma"/>
      <w:sz w:val="16"/>
      <w:szCs w:val="16"/>
    </w:rPr>
  </w:style>
  <w:style w:type="character" w:customStyle="1" w:styleId="SprechblasentextZchn">
    <w:name w:val="Sprechblasentext Zchn"/>
    <w:link w:val="Sprechblasentext"/>
    <w:uiPriority w:val="99"/>
    <w:semiHidden/>
    <w:rsid w:val="00AB1A7B"/>
    <w:rPr>
      <w:rFonts w:ascii="Tahoma" w:hAnsi="Tahoma" w:cs="Tahoma"/>
      <w:sz w:val="16"/>
      <w:szCs w:val="16"/>
      <w:lang w:val="de-DE" w:eastAsia="de-DE"/>
    </w:rPr>
  </w:style>
  <w:style w:type="paragraph" w:customStyle="1" w:styleId="AufzhlungPkt">
    <w:name w:val="Aufzählung Pkt"/>
    <w:basedOn w:val="Standard"/>
    <w:rsid w:val="00AB1A7B"/>
    <w:pPr>
      <w:numPr>
        <w:numId w:val="4"/>
      </w:numPr>
    </w:pPr>
    <w:rPr>
      <w:rFonts w:ascii="Tahoma" w:hAnsi="Tahoma" w:cs="Arial"/>
      <w:color w:val="4B4B4D"/>
      <w:sz w:val="22"/>
      <w:szCs w:val="24"/>
      <w:lang w:val="de-AT"/>
    </w:rPr>
  </w:style>
  <w:style w:type="paragraph" w:styleId="Listenabsatz">
    <w:name w:val="List Paragraph"/>
    <w:basedOn w:val="Standard"/>
    <w:uiPriority w:val="1"/>
    <w:qFormat/>
    <w:rsid w:val="00114F5F"/>
    <w:pPr>
      <w:ind w:left="708"/>
    </w:pPr>
  </w:style>
  <w:style w:type="character" w:styleId="Fett">
    <w:name w:val="Strong"/>
    <w:uiPriority w:val="22"/>
    <w:qFormat/>
    <w:rsid w:val="00871C0F"/>
    <w:rPr>
      <w:b/>
      <w:bCs/>
    </w:rPr>
  </w:style>
  <w:style w:type="paragraph" w:styleId="StandardWeb">
    <w:name w:val="Normal (Web)"/>
    <w:basedOn w:val="Standard"/>
    <w:uiPriority w:val="99"/>
    <w:semiHidden/>
    <w:unhideWhenUsed/>
    <w:rsid w:val="00871C0F"/>
    <w:pPr>
      <w:spacing w:before="96" w:after="96"/>
    </w:pPr>
    <w:rPr>
      <w:szCs w:val="24"/>
      <w:lang w:val="de-AT" w:eastAsia="de-AT"/>
    </w:rPr>
  </w:style>
  <w:style w:type="table" w:customStyle="1" w:styleId="TableNormal">
    <w:name w:val="Table Normal"/>
    <w:uiPriority w:val="2"/>
    <w:semiHidden/>
    <w:unhideWhenUsed/>
    <w:qFormat/>
    <w:rsid w:val="007607A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Verzeichnis1">
    <w:name w:val="toc 1"/>
    <w:basedOn w:val="Standard"/>
    <w:uiPriority w:val="39"/>
    <w:rsid w:val="007607A5"/>
    <w:pPr>
      <w:widowControl w:val="0"/>
      <w:autoSpaceDE w:val="0"/>
      <w:autoSpaceDN w:val="0"/>
      <w:spacing w:before="305" w:after="80" w:line="312" w:lineRule="auto"/>
      <w:ind w:left="357" w:hanging="357"/>
      <w:jc w:val="both"/>
    </w:pPr>
    <w:rPr>
      <w:rFonts w:eastAsia="Arial" w:cs="Arial"/>
      <w:b/>
      <w:bCs/>
      <w:sz w:val="28"/>
      <w:szCs w:val="25"/>
      <w:lang w:eastAsia="en-US"/>
    </w:rPr>
  </w:style>
  <w:style w:type="paragraph" w:styleId="Verzeichnis2">
    <w:name w:val="toc 2"/>
    <w:basedOn w:val="Standard"/>
    <w:uiPriority w:val="39"/>
    <w:rsid w:val="007607A5"/>
    <w:pPr>
      <w:widowControl w:val="0"/>
      <w:autoSpaceDE w:val="0"/>
      <w:autoSpaceDN w:val="0"/>
      <w:spacing w:before="25" w:after="80" w:line="312" w:lineRule="auto"/>
      <w:ind w:left="777" w:hanging="493"/>
      <w:jc w:val="both"/>
    </w:pPr>
    <w:rPr>
      <w:rFonts w:eastAsia="Arial" w:cs="Arial"/>
      <w:b/>
      <w:szCs w:val="22"/>
      <w:lang w:eastAsia="en-US"/>
    </w:rPr>
  </w:style>
  <w:style w:type="paragraph" w:styleId="Verzeichnis3">
    <w:name w:val="toc 3"/>
    <w:basedOn w:val="Standard"/>
    <w:uiPriority w:val="39"/>
    <w:rsid w:val="007607A5"/>
    <w:pPr>
      <w:widowControl w:val="0"/>
      <w:autoSpaceDE w:val="0"/>
      <w:autoSpaceDN w:val="0"/>
      <w:spacing w:before="25" w:after="80" w:line="312" w:lineRule="auto"/>
      <w:ind w:left="1242" w:hanging="675"/>
      <w:jc w:val="both"/>
    </w:pPr>
    <w:rPr>
      <w:rFonts w:eastAsia="Arial" w:cs="Arial"/>
      <w:i/>
      <w:szCs w:val="22"/>
      <w:u w:val="single"/>
      <w:lang w:eastAsia="en-US"/>
    </w:rPr>
  </w:style>
  <w:style w:type="paragraph" w:styleId="Verzeichnis4">
    <w:name w:val="toc 4"/>
    <w:basedOn w:val="Standard"/>
    <w:uiPriority w:val="39"/>
    <w:rsid w:val="007607A5"/>
    <w:pPr>
      <w:widowControl w:val="0"/>
      <w:autoSpaceDE w:val="0"/>
      <w:autoSpaceDN w:val="0"/>
      <w:spacing w:before="25" w:after="80" w:line="312" w:lineRule="auto"/>
      <w:ind w:left="1702" w:hanging="851"/>
      <w:jc w:val="both"/>
    </w:pPr>
    <w:rPr>
      <w:rFonts w:eastAsia="Arial" w:cs="Arial"/>
      <w:i/>
      <w:szCs w:val="22"/>
      <w:lang w:eastAsia="en-US"/>
    </w:rPr>
  </w:style>
  <w:style w:type="paragraph" w:customStyle="1" w:styleId="TableParagraph">
    <w:name w:val="Table Paragraph"/>
    <w:basedOn w:val="Standard"/>
    <w:uiPriority w:val="1"/>
    <w:qFormat/>
    <w:rsid w:val="007607A5"/>
    <w:pPr>
      <w:widowControl w:val="0"/>
      <w:autoSpaceDE w:val="0"/>
      <w:autoSpaceDN w:val="0"/>
      <w:spacing w:after="80" w:line="312" w:lineRule="auto"/>
      <w:ind w:left="32"/>
      <w:jc w:val="both"/>
    </w:pPr>
    <w:rPr>
      <w:rFonts w:eastAsia="Carlito" w:cs="Carlito"/>
      <w:szCs w:val="22"/>
      <w:lang w:eastAsia="en-US"/>
    </w:rPr>
  </w:style>
  <w:style w:type="character" w:customStyle="1" w:styleId="berschrift3Zchn">
    <w:name w:val="Überschrift 3 Zchn"/>
    <w:basedOn w:val="Absatz-Standardschriftart"/>
    <w:link w:val="berschrift3"/>
    <w:uiPriority w:val="9"/>
    <w:rsid w:val="007607A5"/>
    <w:rPr>
      <w:sz w:val="28"/>
      <w:lang w:val="de-DE" w:eastAsia="de-DE"/>
    </w:rPr>
  </w:style>
  <w:style w:type="table" w:styleId="Tabellenraster">
    <w:name w:val="Table Grid"/>
    <w:basedOn w:val="NormaleTabelle"/>
    <w:uiPriority w:val="39"/>
    <w:rsid w:val="007607A5"/>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link w:val="TabellenberschriftZchn"/>
    <w:qFormat/>
    <w:rsid w:val="007607A5"/>
    <w:pPr>
      <w:widowControl w:val="0"/>
      <w:autoSpaceDE w:val="0"/>
      <w:autoSpaceDN w:val="0"/>
      <w:spacing w:after="80" w:line="312" w:lineRule="auto"/>
      <w:ind w:left="170"/>
    </w:pPr>
    <w:rPr>
      <w:rFonts w:eastAsia="Carlito" w:cs="Carlito"/>
      <w:b/>
      <w:szCs w:val="22"/>
      <w:lang w:eastAsia="en-US"/>
    </w:rPr>
  </w:style>
  <w:style w:type="paragraph" w:customStyle="1" w:styleId="Tabellentext">
    <w:name w:val="Tabellentext"/>
    <w:basedOn w:val="Standard"/>
    <w:link w:val="TabellentextZchn"/>
    <w:qFormat/>
    <w:rsid w:val="007607A5"/>
    <w:pPr>
      <w:widowControl w:val="0"/>
      <w:autoSpaceDE w:val="0"/>
      <w:autoSpaceDN w:val="0"/>
      <w:spacing w:line="312" w:lineRule="auto"/>
      <w:ind w:left="170" w:right="170"/>
      <w:jc w:val="both"/>
    </w:pPr>
    <w:rPr>
      <w:rFonts w:eastAsia="Carlito" w:cs="Carlito"/>
      <w:szCs w:val="22"/>
      <w:lang w:eastAsia="en-US"/>
    </w:rPr>
  </w:style>
  <w:style w:type="character" w:customStyle="1" w:styleId="TabellenberschriftZchn">
    <w:name w:val="Tabellenüberschrift Zchn"/>
    <w:basedOn w:val="Absatz-Standardschriftart"/>
    <w:link w:val="Tabellenberschrift"/>
    <w:rsid w:val="007607A5"/>
    <w:rPr>
      <w:rFonts w:eastAsia="Carlito" w:cs="Carlito"/>
      <w:b/>
      <w:sz w:val="24"/>
      <w:szCs w:val="22"/>
      <w:lang w:val="de-DE" w:eastAsia="en-US"/>
    </w:rPr>
  </w:style>
  <w:style w:type="table" w:styleId="EinfacheTabelle5">
    <w:name w:val="Plain Table 5"/>
    <w:basedOn w:val="NormaleTabelle"/>
    <w:uiPriority w:val="45"/>
    <w:rsid w:val="007607A5"/>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ellentextZchn">
    <w:name w:val="Tabellentext Zchn"/>
    <w:basedOn w:val="Absatz-Standardschriftart"/>
    <w:link w:val="Tabellentext"/>
    <w:rsid w:val="007607A5"/>
    <w:rPr>
      <w:rFonts w:eastAsia="Carlito" w:cs="Carlito"/>
      <w:sz w:val="24"/>
      <w:szCs w:val="22"/>
      <w:lang w:val="de-DE" w:eastAsia="en-US"/>
    </w:rPr>
  </w:style>
  <w:style w:type="table" w:styleId="EinfacheTabelle2">
    <w:name w:val="Plain Table 2"/>
    <w:basedOn w:val="NormaleTabelle"/>
    <w:uiPriority w:val="42"/>
    <w:rsid w:val="007607A5"/>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ntext">
    <w:name w:val="Listentext"/>
    <w:basedOn w:val="Standard"/>
    <w:link w:val="ListentextZchn"/>
    <w:qFormat/>
    <w:rsid w:val="007607A5"/>
    <w:pPr>
      <w:widowControl w:val="0"/>
      <w:numPr>
        <w:numId w:val="25"/>
      </w:numPr>
      <w:autoSpaceDE w:val="0"/>
      <w:autoSpaceDN w:val="0"/>
      <w:spacing w:after="80" w:line="312" w:lineRule="auto"/>
      <w:jc w:val="both"/>
    </w:pPr>
    <w:rPr>
      <w:rFonts w:eastAsia="Carlito" w:cs="Carlito"/>
      <w:sz w:val="22"/>
      <w:szCs w:val="22"/>
      <w:lang w:eastAsia="en-US"/>
    </w:rPr>
  </w:style>
  <w:style w:type="paragraph" w:customStyle="1" w:styleId="ListentextTabelle">
    <w:name w:val="Listentext Tabelle"/>
    <w:basedOn w:val="Tabellentext"/>
    <w:link w:val="ListentextTabelleZchn"/>
    <w:qFormat/>
    <w:rsid w:val="007607A5"/>
    <w:pPr>
      <w:numPr>
        <w:numId w:val="27"/>
      </w:numPr>
      <w:ind w:left="641" w:hanging="357"/>
    </w:pPr>
    <w:rPr>
      <w:sz w:val="22"/>
    </w:rPr>
  </w:style>
  <w:style w:type="character" w:customStyle="1" w:styleId="ListentextZchn">
    <w:name w:val="Listentext Zchn"/>
    <w:basedOn w:val="Absatz-Standardschriftart"/>
    <w:link w:val="Listentext"/>
    <w:rsid w:val="007607A5"/>
    <w:rPr>
      <w:rFonts w:eastAsia="Carlito" w:cs="Carlito"/>
      <w:sz w:val="22"/>
      <w:szCs w:val="22"/>
      <w:lang w:val="de-DE" w:eastAsia="en-US"/>
    </w:rPr>
  </w:style>
  <w:style w:type="character" w:customStyle="1" w:styleId="ListentextTabelleZchn">
    <w:name w:val="Listentext Tabelle Zchn"/>
    <w:basedOn w:val="TabellentextZchn"/>
    <w:link w:val="ListentextTabelle"/>
    <w:rsid w:val="007607A5"/>
    <w:rPr>
      <w:rFonts w:eastAsia="Carlito" w:cs="Carlito"/>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3056">
      <w:bodyDiv w:val="1"/>
      <w:marLeft w:val="0"/>
      <w:marRight w:val="0"/>
      <w:marTop w:val="0"/>
      <w:marBottom w:val="0"/>
      <w:divBdr>
        <w:top w:val="none" w:sz="0" w:space="0" w:color="auto"/>
        <w:left w:val="none" w:sz="0" w:space="0" w:color="auto"/>
        <w:bottom w:val="none" w:sz="0" w:space="0" w:color="auto"/>
        <w:right w:val="none" w:sz="0" w:space="0" w:color="auto"/>
      </w:divBdr>
    </w:div>
    <w:div w:id="895773846">
      <w:bodyDiv w:val="1"/>
      <w:marLeft w:val="0"/>
      <w:marRight w:val="0"/>
      <w:marTop w:val="0"/>
      <w:marBottom w:val="0"/>
      <w:divBdr>
        <w:top w:val="none" w:sz="0" w:space="0" w:color="auto"/>
        <w:left w:val="none" w:sz="0" w:space="0" w:color="auto"/>
        <w:bottom w:val="none" w:sz="0" w:space="0" w:color="auto"/>
        <w:right w:val="none" w:sz="0" w:space="0" w:color="auto"/>
      </w:divBdr>
    </w:div>
    <w:div w:id="1569806318">
      <w:bodyDiv w:val="1"/>
      <w:marLeft w:val="0"/>
      <w:marRight w:val="0"/>
      <w:marTop w:val="0"/>
      <w:marBottom w:val="0"/>
      <w:divBdr>
        <w:top w:val="none" w:sz="0" w:space="0" w:color="auto"/>
        <w:left w:val="none" w:sz="0" w:space="0" w:color="auto"/>
        <w:bottom w:val="none" w:sz="0" w:space="0" w:color="auto"/>
        <w:right w:val="none" w:sz="0" w:space="0" w:color="auto"/>
      </w:divBdr>
    </w:div>
    <w:div w:id="1864711354">
      <w:bodyDiv w:val="1"/>
      <w:marLeft w:val="0"/>
      <w:marRight w:val="0"/>
      <w:marTop w:val="0"/>
      <w:marBottom w:val="0"/>
      <w:divBdr>
        <w:top w:val="none" w:sz="0" w:space="0" w:color="auto"/>
        <w:left w:val="none" w:sz="0" w:space="0" w:color="auto"/>
        <w:bottom w:val="none" w:sz="0" w:space="0" w:color="auto"/>
        <w:right w:val="none" w:sz="0" w:space="0" w:color="auto"/>
      </w:divBdr>
    </w:div>
    <w:div w:id="1888493647">
      <w:bodyDiv w:val="1"/>
      <w:marLeft w:val="0"/>
      <w:marRight w:val="0"/>
      <w:marTop w:val="0"/>
      <w:marBottom w:val="0"/>
      <w:divBdr>
        <w:top w:val="none" w:sz="0" w:space="0" w:color="auto"/>
        <w:left w:val="none" w:sz="0" w:space="0" w:color="auto"/>
        <w:bottom w:val="none" w:sz="0" w:space="0" w:color="auto"/>
        <w:right w:val="none" w:sz="0" w:space="0" w:color="auto"/>
      </w:divBdr>
    </w:div>
    <w:div w:id="1909264202">
      <w:bodyDiv w:val="1"/>
      <w:marLeft w:val="0"/>
      <w:marRight w:val="0"/>
      <w:marTop w:val="0"/>
      <w:marBottom w:val="0"/>
      <w:divBdr>
        <w:top w:val="none" w:sz="0" w:space="0" w:color="auto"/>
        <w:left w:val="none" w:sz="0" w:space="0" w:color="auto"/>
        <w:bottom w:val="none" w:sz="0" w:space="0" w:color="auto"/>
        <w:right w:val="none" w:sz="0" w:space="0" w:color="auto"/>
      </w:divBdr>
    </w:div>
    <w:div w:id="1976987777">
      <w:bodyDiv w:val="1"/>
      <w:marLeft w:val="200"/>
      <w:marRight w:val="300"/>
      <w:marTop w:val="20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google.at/url?sa=i&amp;rct=j&amp;q=&amp;esrc=s&amp;source=images&amp;cd=&amp;ved=0ahUKEwjy4bamiLTUAhXLuBQKHboZBQQQjRwIBw&amp;url=https://de.wikipedia.org/wiki/Europa_Ingenieur&amp;psig=AFQjCNHgfpzCxK1kPrP4LjDmmPzF79j29g&amp;ust=1497211146345279" TargetMode="External"/><Relationship Id="rId14" Type="http://schemas.openxmlformats.org/officeDocument/2006/relationships/hyperlink" Target="http://www.kabelplus.at"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C348-14DB-430B-80F2-61195BE0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2935</Words>
  <Characters>18497</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Schelmberger - Donauconsult</Company>
  <LinksUpToDate>false</LinksUpToDate>
  <CharactersWithSpaces>21390</CharactersWithSpaces>
  <SharedDoc>false</SharedDoc>
  <HLinks>
    <vt:vector size="12" baseType="variant">
      <vt:variant>
        <vt:i4>6029425</vt:i4>
      </vt:variant>
      <vt:variant>
        <vt:i4>0</vt:i4>
      </vt:variant>
      <vt:variant>
        <vt:i4>0</vt:i4>
      </vt:variant>
      <vt:variant>
        <vt:i4>5</vt:i4>
      </vt:variant>
      <vt:variant>
        <vt:lpwstr>https://www.google.at/url?sa=i&amp;rct=j&amp;q=&amp;esrc=s&amp;source=images&amp;cd=&amp;ved=0ahUKEwjy4bamiLTUAhXLuBQKHboZBQQQjRwIBw&amp;url=https%3A%2F%2Fde.wikipedia.org%2Fwiki%2FEuropa_Ingenieur&amp;psig=AFQjCNHgfpzCxK1kPrP4LjDmmPzF79j29g&amp;ust=1497211146345279</vt:lpwstr>
      </vt:variant>
      <vt:variant>
        <vt:lpwstr/>
      </vt:variant>
      <vt:variant>
        <vt:i4>7864336</vt:i4>
      </vt:variant>
      <vt:variant>
        <vt:i4>0</vt:i4>
      </vt:variant>
      <vt:variant>
        <vt:i4>0</vt:i4>
      </vt:variant>
      <vt:variant>
        <vt:i4>5</vt:i4>
      </vt:variant>
      <vt:variant>
        <vt:lpwstr>mailto:office@baubuero.co.at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3</cp:revision>
  <cp:lastPrinted>2022-11-28T09:23:00Z</cp:lastPrinted>
  <dcterms:created xsi:type="dcterms:W3CDTF">2022-11-28T09:27:00Z</dcterms:created>
  <dcterms:modified xsi:type="dcterms:W3CDTF">2025-09-09T11:30:00Z</dcterms:modified>
</cp:coreProperties>
</file>